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7" w:rsidRPr="00721474" w:rsidRDefault="00CA1CE7" w:rsidP="00721474">
      <w:pPr>
        <w:jc w:val="center"/>
        <w:rPr>
          <w:rFonts w:ascii="Cambria" w:hAnsi="Cambria"/>
          <w:b/>
          <w:sz w:val="32"/>
          <w:szCs w:val="32"/>
        </w:rPr>
      </w:pPr>
    </w:p>
    <w:p w:rsidR="00B86A8D" w:rsidRDefault="00631474" w:rsidP="00B86A8D">
      <w:pPr>
        <w:jc w:val="center"/>
        <w:rPr>
          <w:rFonts w:ascii="Cambria" w:hAnsi="Cambria"/>
          <w:sz w:val="32"/>
          <w:szCs w:val="32"/>
        </w:rPr>
      </w:pPr>
      <w:r w:rsidRPr="00B86A8D">
        <w:rPr>
          <w:rFonts w:ascii="Cambria" w:hAnsi="Cambria"/>
          <w:b/>
          <w:sz w:val="32"/>
          <w:szCs w:val="32"/>
        </w:rPr>
        <w:t>С 01.</w:t>
      </w:r>
      <w:r w:rsidR="00E97E00">
        <w:rPr>
          <w:rFonts w:ascii="Cambria" w:hAnsi="Cambria"/>
          <w:b/>
          <w:sz w:val="32"/>
          <w:szCs w:val="32"/>
        </w:rPr>
        <w:t>12</w:t>
      </w:r>
      <w:r w:rsidR="00ED4C40" w:rsidRPr="00B86A8D">
        <w:rPr>
          <w:rFonts w:ascii="Cambria" w:hAnsi="Cambria"/>
          <w:b/>
          <w:sz w:val="32"/>
          <w:szCs w:val="32"/>
        </w:rPr>
        <w:t>.20</w:t>
      </w:r>
      <w:r w:rsidR="00105051">
        <w:rPr>
          <w:rFonts w:ascii="Cambria" w:hAnsi="Cambria"/>
          <w:b/>
          <w:sz w:val="32"/>
          <w:szCs w:val="32"/>
        </w:rPr>
        <w:t>2</w:t>
      </w:r>
      <w:r w:rsidR="007211D0">
        <w:rPr>
          <w:rFonts w:ascii="Cambria" w:hAnsi="Cambria"/>
          <w:b/>
          <w:sz w:val="32"/>
          <w:szCs w:val="32"/>
        </w:rPr>
        <w:t>2</w:t>
      </w:r>
      <w:r w:rsidR="00F37869" w:rsidRPr="00B86A8D">
        <w:rPr>
          <w:rFonts w:ascii="Cambria" w:hAnsi="Cambria"/>
          <w:sz w:val="32"/>
          <w:szCs w:val="32"/>
        </w:rPr>
        <w:t xml:space="preserve"> года действуют следующие тарифы</w:t>
      </w:r>
      <w:r w:rsidR="00721474" w:rsidRPr="00B86A8D">
        <w:rPr>
          <w:rFonts w:ascii="Cambria" w:hAnsi="Cambria"/>
          <w:sz w:val="32"/>
          <w:szCs w:val="32"/>
        </w:rPr>
        <w:t xml:space="preserve"> </w:t>
      </w:r>
    </w:p>
    <w:p w:rsidR="00F37869" w:rsidRPr="00B86A8D" w:rsidRDefault="00721474" w:rsidP="00B86A8D">
      <w:pPr>
        <w:jc w:val="center"/>
        <w:rPr>
          <w:rFonts w:ascii="Cambria" w:hAnsi="Cambria"/>
          <w:sz w:val="32"/>
          <w:szCs w:val="32"/>
        </w:rPr>
      </w:pPr>
      <w:r w:rsidRPr="00B86A8D">
        <w:rPr>
          <w:rFonts w:ascii="Cambria" w:hAnsi="Cambria"/>
          <w:sz w:val="32"/>
          <w:szCs w:val="32"/>
        </w:rPr>
        <w:t>на коммунальные услуги:</w:t>
      </w:r>
    </w:p>
    <w:p w:rsidR="00CA1CE7" w:rsidRPr="00CA1CE7" w:rsidRDefault="00CA1CE7">
      <w:pPr>
        <w:rPr>
          <w:rFonts w:ascii="Cambria" w:hAnsi="Cambria"/>
          <w:sz w:val="28"/>
          <w:szCs w:val="28"/>
        </w:rPr>
      </w:pPr>
    </w:p>
    <w:tbl>
      <w:tblPr>
        <w:tblStyle w:val="a3"/>
        <w:tblW w:w="9762" w:type="dxa"/>
        <w:jc w:val="center"/>
        <w:tblInd w:w="-176" w:type="dxa"/>
        <w:tblLook w:val="04A0"/>
      </w:tblPr>
      <w:tblGrid>
        <w:gridCol w:w="4106"/>
        <w:gridCol w:w="1153"/>
        <w:gridCol w:w="1444"/>
        <w:gridCol w:w="3059"/>
      </w:tblGrid>
      <w:tr w:rsidR="00F37869" w:rsidRPr="00721474" w:rsidTr="00391077">
        <w:trPr>
          <w:trHeight w:val="518"/>
          <w:jc w:val="center"/>
        </w:trPr>
        <w:tc>
          <w:tcPr>
            <w:tcW w:w="4106" w:type="dxa"/>
          </w:tcPr>
          <w:p w:rsidR="00F37869" w:rsidRPr="00721474" w:rsidRDefault="00F37869" w:rsidP="00721474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Наименование коммунальных услуг</w:t>
            </w:r>
          </w:p>
        </w:tc>
        <w:tc>
          <w:tcPr>
            <w:tcW w:w="2597" w:type="dxa"/>
            <w:gridSpan w:val="2"/>
          </w:tcPr>
          <w:p w:rsidR="00F37869" w:rsidRPr="00721474" w:rsidRDefault="00F37869" w:rsidP="006B6E75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Тариф (руб.)</w:t>
            </w:r>
          </w:p>
        </w:tc>
        <w:tc>
          <w:tcPr>
            <w:tcW w:w="3059" w:type="dxa"/>
          </w:tcPr>
          <w:p w:rsidR="00F37869" w:rsidRPr="00721474" w:rsidRDefault="00F37869" w:rsidP="001C2CE7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721474">
              <w:rPr>
                <w:rFonts w:ascii="Cambria" w:hAnsi="Cambria"/>
                <w:b/>
                <w:sz w:val="36"/>
                <w:szCs w:val="32"/>
              </w:rPr>
              <w:t>Н</w:t>
            </w:r>
            <w:r w:rsidR="001C2CE7">
              <w:rPr>
                <w:rFonts w:ascii="Cambria" w:hAnsi="Cambria"/>
                <w:b/>
                <w:sz w:val="36"/>
                <w:szCs w:val="32"/>
              </w:rPr>
              <w:t>ормативно-правовой акт</w:t>
            </w:r>
          </w:p>
        </w:tc>
      </w:tr>
      <w:tr w:rsidR="002C50AF" w:rsidRPr="00721474" w:rsidTr="00391077">
        <w:trPr>
          <w:trHeight w:val="317"/>
          <w:jc w:val="center"/>
        </w:trPr>
        <w:tc>
          <w:tcPr>
            <w:tcW w:w="6703" w:type="dxa"/>
            <w:gridSpan w:val="3"/>
          </w:tcPr>
          <w:p w:rsidR="002C50AF" w:rsidRPr="00721474" w:rsidRDefault="002C50AF" w:rsidP="001C2CE7">
            <w:pPr>
              <w:jc w:val="center"/>
              <w:rPr>
                <w:rFonts w:ascii="Cambria" w:hAnsi="Cambria"/>
                <w:sz w:val="36"/>
                <w:szCs w:val="32"/>
                <w:u w:val="single"/>
              </w:rPr>
            </w:pPr>
            <w:r w:rsidRPr="001C2CE7">
              <w:rPr>
                <w:rFonts w:ascii="Cambria" w:hAnsi="Cambria"/>
                <w:b/>
                <w:i/>
                <w:sz w:val="36"/>
                <w:szCs w:val="36"/>
              </w:rPr>
              <w:t>Электроэнергия</w:t>
            </w:r>
            <w:r w:rsidRPr="00B57A1B">
              <w:rPr>
                <w:rFonts w:ascii="Cambria" w:hAnsi="Cambria"/>
                <w:sz w:val="36"/>
                <w:szCs w:val="36"/>
              </w:rPr>
              <w:t>, за 1 кВт/час</w:t>
            </w:r>
          </w:p>
        </w:tc>
        <w:tc>
          <w:tcPr>
            <w:tcW w:w="3059" w:type="dxa"/>
            <w:vMerge w:val="restart"/>
          </w:tcPr>
          <w:p w:rsidR="002C50AF" w:rsidRDefault="002C50AF" w:rsidP="00721474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2C50AF" w:rsidRDefault="002C50AF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 xml:space="preserve">Распоряжение Региональной энергетической комиссии Тюменской области, </w:t>
            </w:r>
            <w:proofErr w:type="spellStart"/>
            <w:r w:rsidRPr="00CA1CE7">
              <w:rPr>
                <w:rFonts w:ascii="Cambria" w:hAnsi="Cambria"/>
                <w:sz w:val="32"/>
                <w:szCs w:val="32"/>
              </w:rPr>
              <w:t>ХМАО-Югры</w:t>
            </w:r>
            <w:proofErr w:type="spellEnd"/>
            <w:r w:rsidRPr="00CA1CE7">
              <w:rPr>
                <w:rFonts w:ascii="Cambria" w:hAnsi="Cambria"/>
                <w:sz w:val="32"/>
                <w:szCs w:val="32"/>
              </w:rPr>
              <w:t>, ЯНАО</w:t>
            </w:r>
          </w:p>
          <w:p w:rsidR="002C50AF" w:rsidRPr="00CA1CE7" w:rsidRDefault="002C50AF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6"/>
                <w:szCs w:val="32"/>
              </w:rPr>
              <w:t xml:space="preserve"> </w:t>
            </w:r>
            <w:r w:rsidRPr="00CA1CE7">
              <w:rPr>
                <w:rFonts w:ascii="Cambria" w:hAnsi="Cambria"/>
                <w:sz w:val="32"/>
                <w:szCs w:val="32"/>
              </w:rPr>
              <w:t xml:space="preserve">№ </w:t>
            </w:r>
            <w:r w:rsidR="009A6F96">
              <w:rPr>
                <w:rFonts w:ascii="Cambria" w:hAnsi="Cambria"/>
                <w:sz w:val="32"/>
                <w:szCs w:val="32"/>
              </w:rPr>
              <w:t>3</w:t>
            </w:r>
            <w:r w:rsidR="00E97E00">
              <w:rPr>
                <w:rFonts w:ascii="Cambria" w:hAnsi="Cambria"/>
                <w:sz w:val="32"/>
                <w:szCs w:val="32"/>
              </w:rPr>
              <w:t>0</w:t>
            </w:r>
            <w:r>
              <w:rPr>
                <w:rFonts w:ascii="Cambria" w:hAnsi="Cambria"/>
                <w:sz w:val="32"/>
                <w:szCs w:val="32"/>
              </w:rPr>
              <w:t xml:space="preserve"> от </w:t>
            </w:r>
            <w:r w:rsidR="00E97E00">
              <w:rPr>
                <w:rFonts w:ascii="Cambria" w:hAnsi="Cambria"/>
                <w:sz w:val="32"/>
                <w:szCs w:val="32"/>
              </w:rPr>
              <w:t>29</w:t>
            </w:r>
            <w:r>
              <w:rPr>
                <w:rFonts w:ascii="Cambria" w:hAnsi="Cambria"/>
                <w:sz w:val="32"/>
                <w:szCs w:val="32"/>
              </w:rPr>
              <w:t>.1</w:t>
            </w:r>
            <w:r w:rsidR="00E97E00">
              <w:rPr>
                <w:rFonts w:ascii="Cambria" w:hAnsi="Cambria"/>
                <w:sz w:val="32"/>
                <w:szCs w:val="32"/>
              </w:rPr>
              <w:t>1</w:t>
            </w:r>
            <w:r>
              <w:rPr>
                <w:rFonts w:ascii="Cambria" w:hAnsi="Cambria"/>
                <w:sz w:val="32"/>
                <w:szCs w:val="32"/>
              </w:rPr>
              <w:t>.202</w:t>
            </w:r>
            <w:r w:rsidR="00E97E00">
              <w:rPr>
                <w:rFonts w:ascii="Cambria" w:hAnsi="Cambria"/>
                <w:sz w:val="32"/>
                <w:szCs w:val="32"/>
              </w:rPr>
              <w:t>2</w:t>
            </w:r>
            <w:r w:rsidRPr="00CA1CE7">
              <w:rPr>
                <w:rFonts w:ascii="Cambria" w:hAnsi="Cambria"/>
                <w:sz w:val="32"/>
                <w:szCs w:val="32"/>
              </w:rPr>
              <w:t>г.</w:t>
            </w:r>
          </w:p>
          <w:p w:rsidR="002C50AF" w:rsidRPr="00721474" w:rsidRDefault="002C50AF" w:rsidP="003F6F5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391077">
        <w:trPr>
          <w:trHeight w:val="533"/>
          <w:jc w:val="center"/>
        </w:trPr>
        <w:tc>
          <w:tcPr>
            <w:tcW w:w="4106" w:type="dxa"/>
          </w:tcPr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 xml:space="preserve">При наличии электроплит </w:t>
            </w:r>
            <w:proofErr w:type="spellStart"/>
            <w:r w:rsidRPr="00B57A1B">
              <w:rPr>
                <w:rFonts w:ascii="Cambria" w:hAnsi="Cambria"/>
                <w:sz w:val="36"/>
                <w:szCs w:val="36"/>
              </w:rPr>
              <w:t>одноставочный</w:t>
            </w:r>
            <w:proofErr w:type="spellEnd"/>
            <w:r w:rsidRPr="00B57A1B">
              <w:rPr>
                <w:rFonts w:ascii="Cambria" w:hAnsi="Cambria"/>
                <w:sz w:val="36"/>
                <w:szCs w:val="36"/>
              </w:rPr>
              <w:t xml:space="preserve"> тариф</w:t>
            </w:r>
          </w:p>
        </w:tc>
        <w:tc>
          <w:tcPr>
            <w:tcW w:w="2597" w:type="dxa"/>
            <w:gridSpan w:val="2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F37869" w:rsidRPr="001C2CE7" w:rsidRDefault="005F7A5C" w:rsidP="00E22F46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1C2CE7">
              <w:rPr>
                <w:rFonts w:ascii="Cambria" w:hAnsi="Cambria"/>
                <w:b/>
                <w:sz w:val="36"/>
                <w:szCs w:val="32"/>
              </w:rPr>
              <w:t>2,</w:t>
            </w:r>
            <w:r w:rsidR="00E22F46">
              <w:rPr>
                <w:rFonts w:ascii="Cambria" w:hAnsi="Cambria"/>
                <w:b/>
                <w:sz w:val="36"/>
                <w:szCs w:val="32"/>
              </w:rPr>
              <w:t>4</w:t>
            </w:r>
            <w:r w:rsidR="009A6F96">
              <w:rPr>
                <w:rFonts w:ascii="Cambria" w:hAnsi="Cambria"/>
                <w:b/>
                <w:sz w:val="36"/>
                <w:szCs w:val="32"/>
              </w:rPr>
              <w:t>3</w:t>
            </w:r>
          </w:p>
        </w:tc>
        <w:tc>
          <w:tcPr>
            <w:tcW w:w="3059" w:type="dxa"/>
            <w:vMerge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391077">
        <w:trPr>
          <w:trHeight w:val="417"/>
          <w:jc w:val="center"/>
        </w:trPr>
        <w:tc>
          <w:tcPr>
            <w:tcW w:w="4106" w:type="dxa"/>
          </w:tcPr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Тариф, дифференцированный по двум зонам суток:</w:t>
            </w:r>
          </w:p>
          <w:p w:rsidR="00F37869" w:rsidRPr="00B57A1B" w:rsidRDefault="00F37869" w:rsidP="00F37869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а) дневной</w:t>
            </w:r>
            <w:r w:rsidR="00B57A1B" w:rsidRPr="00B57A1B">
              <w:rPr>
                <w:rFonts w:ascii="Cambria" w:hAnsi="Cambria"/>
                <w:sz w:val="36"/>
                <w:szCs w:val="36"/>
              </w:rPr>
              <w:t xml:space="preserve"> </w:t>
            </w:r>
            <w:r w:rsidR="00B57A1B" w:rsidRPr="00CA1CE7">
              <w:rPr>
                <w:rFonts w:ascii="Cambria" w:hAnsi="Cambria"/>
                <w:sz w:val="24"/>
                <w:szCs w:val="24"/>
              </w:rPr>
              <w:t>(07ч.00м.-23ч.00м)</w:t>
            </w:r>
          </w:p>
          <w:p w:rsidR="00F37869" w:rsidRPr="00B57A1B" w:rsidRDefault="00F37869" w:rsidP="00B57A1B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б) ночной</w:t>
            </w:r>
            <w:r w:rsidR="00B57A1B" w:rsidRPr="00B57A1B">
              <w:rPr>
                <w:rFonts w:ascii="Cambria" w:hAnsi="Cambria"/>
                <w:sz w:val="36"/>
                <w:szCs w:val="36"/>
              </w:rPr>
              <w:t xml:space="preserve">  </w:t>
            </w:r>
            <w:r w:rsidR="00B57A1B" w:rsidRPr="00CA1CE7">
              <w:rPr>
                <w:rFonts w:ascii="Cambria" w:hAnsi="Cambria"/>
                <w:sz w:val="24"/>
                <w:szCs w:val="24"/>
              </w:rPr>
              <w:t>(23ч.00м.-07ч.00м)</w:t>
            </w:r>
          </w:p>
        </w:tc>
        <w:tc>
          <w:tcPr>
            <w:tcW w:w="2597" w:type="dxa"/>
            <w:gridSpan w:val="2"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  <w:p w:rsidR="00721474" w:rsidRDefault="00721474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  <w:p w:rsidR="002C50AF" w:rsidRPr="00721474" w:rsidRDefault="002C50AF">
            <w:pPr>
              <w:rPr>
                <w:rFonts w:ascii="Cambria" w:hAnsi="Cambria"/>
                <w:sz w:val="36"/>
                <w:szCs w:val="32"/>
                <w:u w:val="single"/>
              </w:rPr>
            </w:pPr>
          </w:p>
          <w:p w:rsidR="00F37869" w:rsidRPr="001C2CE7" w:rsidRDefault="002C50AF" w:rsidP="006B6E75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1C2CE7">
              <w:rPr>
                <w:rFonts w:ascii="Cambria" w:hAnsi="Cambria"/>
                <w:b/>
                <w:sz w:val="36"/>
                <w:szCs w:val="32"/>
              </w:rPr>
              <w:t>2,</w:t>
            </w:r>
            <w:r w:rsidR="00E22F46">
              <w:rPr>
                <w:rFonts w:ascii="Cambria" w:hAnsi="Cambria"/>
                <w:b/>
                <w:sz w:val="36"/>
                <w:szCs w:val="32"/>
              </w:rPr>
              <w:t>4</w:t>
            </w:r>
            <w:r w:rsidR="009A6F96">
              <w:rPr>
                <w:rFonts w:ascii="Cambria" w:hAnsi="Cambria"/>
                <w:b/>
                <w:sz w:val="36"/>
                <w:szCs w:val="32"/>
              </w:rPr>
              <w:t>5</w:t>
            </w:r>
          </w:p>
          <w:p w:rsidR="00F37869" w:rsidRPr="00721474" w:rsidRDefault="005F7A5C" w:rsidP="00E22F46">
            <w:pPr>
              <w:jc w:val="center"/>
              <w:rPr>
                <w:rFonts w:ascii="Cambria" w:hAnsi="Cambria"/>
                <w:sz w:val="36"/>
                <w:szCs w:val="32"/>
                <w:u w:val="single"/>
              </w:rPr>
            </w:pPr>
            <w:r w:rsidRPr="001C2CE7">
              <w:rPr>
                <w:rFonts w:ascii="Cambria" w:hAnsi="Cambria"/>
                <w:b/>
                <w:sz w:val="36"/>
                <w:szCs w:val="32"/>
              </w:rPr>
              <w:t>1</w:t>
            </w:r>
            <w:r w:rsidR="00F37869" w:rsidRPr="001C2CE7">
              <w:rPr>
                <w:rFonts w:ascii="Cambria" w:hAnsi="Cambria"/>
                <w:b/>
                <w:sz w:val="36"/>
                <w:szCs w:val="32"/>
              </w:rPr>
              <w:t>,</w:t>
            </w:r>
            <w:r w:rsidR="009A6F96">
              <w:rPr>
                <w:rFonts w:ascii="Cambria" w:hAnsi="Cambria"/>
                <w:b/>
                <w:sz w:val="36"/>
                <w:szCs w:val="32"/>
              </w:rPr>
              <w:t>1</w:t>
            </w:r>
            <w:r w:rsidR="00E22F46">
              <w:rPr>
                <w:rFonts w:ascii="Cambria" w:hAnsi="Cambria"/>
                <w:b/>
                <w:sz w:val="36"/>
                <w:szCs w:val="32"/>
              </w:rPr>
              <w:t>9</w:t>
            </w:r>
          </w:p>
        </w:tc>
        <w:tc>
          <w:tcPr>
            <w:tcW w:w="3059" w:type="dxa"/>
            <w:vMerge/>
          </w:tcPr>
          <w:p w:rsidR="00F37869" w:rsidRPr="00721474" w:rsidRDefault="00F37869">
            <w:pPr>
              <w:rPr>
                <w:rFonts w:ascii="Cambria" w:hAnsi="Cambria"/>
                <w:sz w:val="36"/>
                <w:szCs w:val="32"/>
              </w:rPr>
            </w:pPr>
          </w:p>
        </w:tc>
      </w:tr>
      <w:tr w:rsidR="00F37869" w:rsidRPr="00721474" w:rsidTr="00391077">
        <w:trPr>
          <w:trHeight w:val="763"/>
          <w:jc w:val="center"/>
        </w:trPr>
        <w:tc>
          <w:tcPr>
            <w:tcW w:w="4106" w:type="dxa"/>
          </w:tcPr>
          <w:p w:rsidR="00F37869" w:rsidRDefault="00F37869">
            <w:pPr>
              <w:rPr>
                <w:rFonts w:ascii="Cambria" w:hAnsi="Cambria"/>
                <w:sz w:val="36"/>
                <w:szCs w:val="36"/>
              </w:rPr>
            </w:pPr>
            <w:r w:rsidRPr="001C2CE7">
              <w:rPr>
                <w:rFonts w:ascii="Cambria" w:hAnsi="Cambria"/>
                <w:b/>
                <w:i/>
                <w:sz w:val="36"/>
                <w:szCs w:val="36"/>
              </w:rPr>
              <w:t>Тепло</w:t>
            </w:r>
            <w:r w:rsidR="006B6E75" w:rsidRPr="001C2CE7">
              <w:rPr>
                <w:rFonts w:ascii="Cambria" w:hAnsi="Cambria"/>
                <w:b/>
                <w:i/>
                <w:sz w:val="36"/>
                <w:szCs w:val="36"/>
              </w:rPr>
              <w:t>снабжение</w:t>
            </w:r>
            <w:r w:rsidR="006B6E75" w:rsidRPr="00B57A1B">
              <w:rPr>
                <w:rFonts w:ascii="Cambria" w:hAnsi="Cambria"/>
                <w:sz w:val="36"/>
                <w:szCs w:val="36"/>
              </w:rPr>
              <w:t>, руб. за 1Гкал (централизованное теплоснабжение)</w:t>
            </w:r>
          </w:p>
          <w:p w:rsidR="00CA1CE7" w:rsidRPr="00B57A1B" w:rsidRDefault="00CA1CE7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597" w:type="dxa"/>
            <w:gridSpan w:val="2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F37869" w:rsidRPr="001C2CE7" w:rsidRDefault="005F7A5C" w:rsidP="001A182D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1C2CE7">
              <w:rPr>
                <w:rFonts w:ascii="Cambria" w:hAnsi="Cambria"/>
                <w:b/>
                <w:sz w:val="36"/>
                <w:szCs w:val="32"/>
              </w:rPr>
              <w:t>1</w:t>
            </w:r>
            <w:r w:rsidR="002C50AF" w:rsidRPr="001C2CE7">
              <w:rPr>
                <w:rFonts w:ascii="Cambria" w:hAnsi="Cambria"/>
                <w:b/>
                <w:sz w:val="36"/>
                <w:szCs w:val="32"/>
              </w:rPr>
              <w:t xml:space="preserve"> </w:t>
            </w:r>
            <w:r w:rsidR="006C621A">
              <w:rPr>
                <w:rFonts w:ascii="Cambria" w:hAnsi="Cambria"/>
                <w:b/>
                <w:sz w:val="36"/>
                <w:szCs w:val="32"/>
              </w:rPr>
              <w:t>742</w:t>
            </w:r>
            <w:r w:rsidR="006B6E75" w:rsidRPr="001C2CE7">
              <w:rPr>
                <w:rFonts w:ascii="Cambria" w:hAnsi="Cambria"/>
                <w:b/>
                <w:sz w:val="36"/>
                <w:szCs w:val="32"/>
              </w:rPr>
              <w:t>,</w:t>
            </w:r>
            <w:r w:rsidR="006C621A">
              <w:rPr>
                <w:rFonts w:ascii="Cambria" w:hAnsi="Cambria"/>
                <w:b/>
                <w:sz w:val="36"/>
                <w:szCs w:val="32"/>
              </w:rPr>
              <w:t>27</w:t>
            </w:r>
          </w:p>
          <w:p w:rsidR="00CA1CE7" w:rsidRDefault="00CA1CE7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CA1CE7" w:rsidRDefault="00CA1CE7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CA1CE7" w:rsidRPr="00721474" w:rsidRDefault="00CA1CE7" w:rsidP="00CA1CE7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</w:tc>
        <w:tc>
          <w:tcPr>
            <w:tcW w:w="3059" w:type="dxa"/>
          </w:tcPr>
          <w:p w:rsidR="003F6F55" w:rsidRDefault="006B6E75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>Распоряжение департамента т</w:t>
            </w:r>
            <w:r w:rsidR="00ED4C40">
              <w:rPr>
                <w:rFonts w:ascii="Cambria" w:hAnsi="Cambria"/>
                <w:sz w:val="32"/>
                <w:szCs w:val="32"/>
              </w:rPr>
              <w:t xml:space="preserve">арифной и ценовой политики </w:t>
            </w:r>
            <w:r w:rsidR="002C50AF">
              <w:rPr>
                <w:rFonts w:ascii="Cambria" w:hAnsi="Cambria"/>
                <w:sz w:val="32"/>
                <w:szCs w:val="32"/>
              </w:rPr>
              <w:t xml:space="preserve">№ </w:t>
            </w:r>
            <w:r w:rsidR="00E97E00">
              <w:rPr>
                <w:rFonts w:ascii="Cambria" w:hAnsi="Cambria"/>
                <w:sz w:val="32"/>
                <w:szCs w:val="32"/>
              </w:rPr>
              <w:t>212</w:t>
            </w:r>
            <w:r w:rsidR="003F6F55" w:rsidRPr="00CA1CE7">
              <w:rPr>
                <w:rFonts w:ascii="Cambria" w:hAnsi="Cambria"/>
                <w:sz w:val="32"/>
                <w:szCs w:val="32"/>
              </w:rPr>
              <w:t>/01-21</w:t>
            </w:r>
          </w:p>
          <w:p w:rsidR="00F37869" w:rsidRPr="00CA1CE7" w:rsidRDefault="002C50AF" w:rsidP="00E97E00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от </w:t>
            </w:r>
            <w:r w:rsidR="00E97E00">
              <w:rPr>
                <w:rFonts w:ascii="Cambria" w:hAnsi="Cambria"/>
                <w:sz w:val="32"/>
                <w:szCs w:val="32"/>
              </w:rPr>
              <w:t>24</w:t>
            </w:r>
            <w:r>
              <w:rPr>
                <w:rFonts w:ascii="Cambria" w:hAnsi="Cambria"/>
                <w:sz w:val="32"/>
                <w:szCs w:val="32"/>
              </w:rPr>
              <w:t>.</w:t>
            </w:r>
            <w:r w:rsidR="00E97E00">
              <w:rPr>
                <w:rFonts w:ascii="Cambria" w:hAnsi="Cambria"/>
                <w:sz w:val="32"/>
                <w:szCs w:val="32"/>
              </w:rPr>
              <w:t>1</w:t>
            </w:r>
            <w:r>
              <w:rPr>
                <w:rFonts w:ascii="Cambria" w:hAnsi="Cambria"/>
                <w:sz w:val="32"/>
                <w:szCs w:val="32"/>
              </w:rPr>
              <w:t>1.202</w:t>
            </w:r>
            <w:r w:rsidR="00E97E00">
              <w:rPr>
                <w:rFonts w:ascii="Cambria" w:hAnsi="Cambria"/>
                <w:sz w:val="32"/>
                <w:szCs w:val="32"/>
              </w:rPr>
              <w:t>2</w:t>
            </w:r>
            <w:r w:rsidR="003F6F55">
              <w:rPr>
                <w:rFonts w:ascii="Cambria" w:hAnsi="Cambria"/>
                <w:sz w:val="32"/>
                <w:szCs w:val="32"/>
              </w:rPr>
              <w:t xml:space="preserve">г. </w:t>
            </w:r>
          </w:p>
        </w:tc>
      </w:tr>
      <w:tr w:rsidR="006B6E75" w:rsidRPr="00721474" w:rsidTr="00391077">
        <w:trPr>
          <w:trHeight w:val="489"/>
          <w:jc w:val="center"/>
        </w:trPr>
        <w:tc>
          <w:tcPr>
            <w:tcW w:w="4106" w:type="dxa"/>
          </w:tcPr>
          <w:p w:rsidR="006B6E75" w:rsidRPr="00B57A1B" w:rsidRDefault="006B6E75" w:rsidP="006B6E75">
            <w:pPr>
              <w:rPr>
                <w:rFonts w:ascii="Cambria" w:hAnsi="Cambria"/>
                <w:sz w:val="36"/>
                <w:szCs w:val="36"/>
              </w:rPr>
            </w:pPr>
            <w:r w:rsidRPr="001C2CE7">
              <w:rPr>
                <w:rFonts w:ascii="Cambria" w:hAnsi="Cambria"/>
                <w:b/>
                <w:i/>
                <w:sz w:val="36"/>
                <w:szCs w:val="36"/>
              </w:rPr>
              <w:t>Водоснабжение</w:t>
            </w:r>
            <w:r w:rsidRPr="00B57A1B">
              <w:rPr>
                <w:rFonts w:ascii="Cambria" w:hAnsi="Cambria"/>
                <w:sz w:val="36"/>
                <w:szCs w:val="36"/>
              </w:rPr>
              <w:t xml:space="preserve"> (ХВС) и водоотведение:</w:t>
            </w:r>
          </w:p>
        </w:tc>
        <w:tc>
          <w:tcPr>
            <w:tcW w:w="1153" w:type="dxa"/>
          </w:tcPr>
          <w:p w:rsidR="006B6E75" w:rsidRPr="00721474" w:rsidRDefault="006B6E75" w:rsidP="006B6E75">
            <w:pPr>
              <w:rPr>
                <w:rFonts w:ascii="Cambria" w:hAnsi="Cambria"/>
                <w:sz w:val="36"/>
                <w:szCs w:val="32"/>
              </w:rPr>
            </w:pPr>
            <w:r w:rsidRPr="00721474">
              <w:rPr>
                <w:rFonts w:ascii="Cambria" w:hAnsi="Cambria"/>
                <w:sz w:val="36"/>
                <w:szCs w:val="32"/>
              </w:rPr>
              <w:t xml:space="preserve">Вода     </w:t>
            </w:r>
          </w:p>
        </w:tc>
        <w:tc>
          <w:tcPr>
            <w:tcW w:w="1444" w:type="dxa"/>
          </w:tcPr>
          <w:p w:rsidR="006B6E75" w:rsidRPr="00B57A1B" w:rsidRDefault="006B6E75" w:rsidP="006B6E75">
            <w:pPr>
              <w:rPr>
                <w:rFonts w:ascii="Cambria" w:hAnsi="Cambria"/>
                <w:sz w:val="16"/>
                <w:szCs w:val="16"/>
              </w:rPr>
            </w:pPr>
            <w:r w:rsidRPr="00721474">
              <w:rPr>
                <w:rFonts w:ascii="Cambria" w:hAnsi="Cambria"/>
                <w:sz w:val="36"/>
                <w:szCs w:val="32"/>
              </w:rPr>
              <w:t>Стоки</w:t>
            </w:r>
            <w:r w:rsidR="00B57A1B">
              <w:rPr>
                <w:rFonts w:ascii="Cambria" w:hAnsi="Cambria"/>
                <w:sz w:val="16"/>
                <w:szCs w:val="16"/>
              </w:rPr>
              <w:t xml:space="preserve"> (водоотведение)</w:t>
            </w:r>
          </w:p>
        </w:tc>
        <w:tc>
          <w:tcPr>
            <w:tcW w:w="3059" w:type="dxa"/>
            <w:vMerge w:val="restart"/>
          </w:tcPr>
          <w:p w:rsidR="001A182D" w:rsidRDefault="001A182D" w:rsidP="001A182D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3F6F55" w:rsidRDefault="001A182D" w:rsidP="003F6F55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CA1CE7">
              <w:rPr>
                <w:rFonts w:ascii="Cambria" w:hAnsi="Cambria"/>
                <w:sz w:val="32"/>
                <w:szCs w:val="32"/>
              </w:rPr>
              <w:t>Распоряжение департамента та</w:t>
            </w:r>
            <w:r w:rsidR="003F6F55">
              <w:rPr>
                <w:rFonts w:ascii="Cambria" w:hAnsi="Cambria"/>
                <w:sz w:val="32"/>
                <w:szCs w:val="32"/>
              </w:rPr>
              <w:t>рифной и ценовой политики</w:t>
            </w:r>
          </w:p>
          <w:p w:rsidR="002C50AF" w:rsidRDefault="002C50AF" w:rsidP="002C50AF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№ </w:t>
            </w:r>
            <w:r w:rsidR="00765E15">
              <w:rPr>
                <w:rFonts w:ascii="Cambria" w:hAnsi="Cambria"/>
                <w:sz w:val="32"/>
                <w:szCs w:val="32"/>
              </w:rPr>
              <w:t>4</w:t>
            </w:r>
            <w:r w:rsidR="00E97E00">
              <w:rPr>
                <w:rFonts w:ascii="Cambria" w:hAnsi="Cambria"/>
                <w:sz w:val="32"/>
                <w:szCs w:val="32"/>
              </w:rPr>
              <w:t>78</w:t>
            </w:r>
            <w:r w:rsidRPr="00CA1CE7">
              <w:rPr>
                <w:rFonts w:ascii="Cambria" w:hAnsi="Cambria"/>
                <w:sz w:val="32"/>
                <w:szCs w:val="32"/>
              </w:rPr>
              <w:t>/01-21</w:t>
            </w:r>
          </w:p>
          <w:p w:rsidR="006B6E75" w:rsidRPr="00CA1CE7" w:rsidRDefault="002C50AF" w:rsidP="00E97E00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от </w:t>
            </w:r>
            <w:r w:rsidR="00E97E00">
              <w:rPr>
                <w:rFonts w:ascii="Cambria" w:hAnsi="Cambria"/>
                <w:sz w:val="32"/>
                <w:szCs w:val="32"/>
              </w:rPr>
              <w:t>25</w:t>
            </w:r>
            <w:r>
              <w:rPr>
                <w:rFonts w:ascii="Cambria" w:hAnsi="Cambria"/>
                <w:sz w:val="32"/>
                <w:szCs w:val="32"/>
              </w:rPr>
              <w:t>.1</w:t>
            </w:r>
            <w:r w:rsidR="00E97E00">
              <w:rPr>
                <w:rFonts w:ascii="Cambria" w:hAnsi="Cambria"/>
                <w:sz w:val="32"/>
                <w:szCs w:val="32"/>
              </w:rPr>
              <w:t>1</w:t>
            </w:r>
            <w:r>
              <w:rPr>
                <w:rFonts w:ascii="Cambria" w:hAnsi="Cambria"/>
                <w:sz w:val="32"/>
                <w:szCs w:val="32"/>
              </w:rPr>
              <w:t>.202</w:t>
            </w:r>
            <w:r w:rsidR="00E97E00">
              <w:rPr>
                <w:rFonts w:ascii="Cambria" w:hAnsi="Cambria"/>
                <w:sz w:val="32"/>
                <w:szCs w:val="32"/>
              </w:rPr>
              <w:t>2</w:t>
            </w:r>
            <w:r>
              <w:rPr>
                <w:rFonts w:ascii="Cambria" w:hAnsi="Cambria"/>
                <w:sz w:val="32"/>
                <w:szCs w:val="32"/>
              </w:rPr>
              <w:t>г.</w:t>
            </w:r>
          </w:p>
        </w:tc>
      </w:tr>
      <w:tr w:rsidR="006B6E75" w:rsidRPr="00721474" w:rsidTr="00391077">
        <w:trPr>
          <w:trHeight w:val="259"/>
          <w:jc w:val="center"/>
        </w:trPr>
        <w:tc>
          <w:tcPr>
            <w:tcW w:w="4106" w:type="dxa"/>
          </w:tcPr>
          <w:p w:rsidR="006B6E75" w:rsidRPr="00B57A1B" w:rsidRDefault="006B6E75" w:rsidP="006B6E75">
            <w:pPr>
              <w:rPr>
                <w:rFonts w:ascii="Cambria" w:hAnsi="Cambria"/>
                <w:sz w:val="36"/>
                <w:szCs w:val="36"/>
              </w:rPr>
            </w:pPr>
            <w:r w:rsidRPr="00B57A1B">
              <w:rPr>
                <w:rFonts w:ascii="Cambria" w:hAnsi="Cambria"/>
                <w:sz w:val="36"/>
                <w:szCs w:val="36"/>
              </w:rPr>
              <w:t>Водоснабжение (ХВС) и водоотведение для населения, установившего приборы учета, за 1 куб.</w:t>
            </w:r>
            <w:proofErr w:type="gramStart"/>
            <w:r w:rsidRPr="00B57A1B">
              <w:rPr>
                <w:rFonts w:ascii="Cambria" w:hAnsi="Cambria"/>
                <w:sz w:val="36"/>
                <w:szCs w:val="36"/>
              </w:rPr>
              <w:t>м</w:t>
            </w:r>
            <w:proofErr w:type="gramEnd"/>
            <w:r w:rsidRPr="00B57A1B">
              <w:rPr>
                <w:rFonts w:ascii="Cambria" w:hAnsi="Cambria"/>
                <w:sz w:val="36"/>
                <w:szCs w:val="36"/>
              </w:rPr>
              <w:t>.</w:t>
            </w:r>
          </w:p>
        </w:tc>
        <w:tc>
          <w:tcPr>
            <w:tcW w:w="1153" w:type="dxa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6B6E75" w:rsidRPr="001C2CE7" w:rsidRDefault="006C621A" w:rsidP="006C621A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>
              <w:rPr>
                <w:rFonts w:ascii="Cambria" w:hAnsi="Cambria"/>
                <w:b/>
                <w:sz w:val="36"/>
                <w:szCs w:val="32"/>
              </w:rPr>
              <w:t>42</w:t>
            </w:r>
            <w:r w:rsidR="003F6F55" w:rsidRPr="001C2CE7">
              <w:rPr>
                <w:rFonts w:ascii="Cambria" w:hAnsi="Cambria"/>
                <w:b/>
                <w:sz w:val="36"/>
                <w:szCs w:val="32"/>
              </w:rPr>
              <w:t>,</w:t>
            </w:r>
            <w:r>
              <w:rPr>
                <w:rFonts w:ascii="Cambria" w:hAnsi="Cambria"/>
                <w:b/>
                <w:sz w:val="36"/>
                <w:szCs w:val="32"/>
              </w:rPr>
              <w:t>00</w:t>
            </w:r>
          </w:p>
        </w:tc>
        <w:tc>
          <w:tcPr>
            <w:tcW w:w="1444" w:type="dxa"/>
          </w:tcPr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721474" w:rsidRDefault="00721474" w:rsidP="006B6E75">
            <w:pPr>
              <w:jc w:val="center"/>
              <w:rPr>
                <w:rFonts w:ascii="Cambria" w:hAnsi="Cambria"/>
                <w:sz w:val="36"/>
                <w:szCs w:val="32"/>
              </w:rPr>
            </w:pPr>
          </w:p>
          <w:p w:rsidR="006B6E75" w:rsidRPr="001C2CE7" w:rsidRDefault="002C50AF" w:rsidP="006C621A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1C2CE7">
              <w:rPr>
                <w:rFonts w:ascii="Cambria" w:hAnsi="Cambria"/>
                <w:b/>
                <w:sz w:val="36"/>
                <w:szCs w:val="32"/>
              </w:rPr>
              <w:t>2</w:t>
            </w:r>
            <w:r w:rsidR="006C621A">
              <w:rPr>
                <w:rFonts w:ascii="Cambria" w:hAnsi="Cambria"/>
                <w:b/>
                <w:sz w:val="36"/>
                <w:szCs w:val="32"/>
              </w:rPr>
              <w:t>6</w:t>
            </w:r>
            <w:r w:rsidR="003F6F55" w:rsidRPr="001C2CE7">
              <w:rPr>
                <w:rFonts w:ascii="Cambria" w:hAnsi="Cambria"/>
                <w:b/>
                <w:sz w:val="36"/>
                <w:szCs w:val="32"/>
              </w:rPr>
              <w:t>,</w:t>
            </w:r>
            <w:r w:rsidR="006C621A">
              <w:rPr>
                <w:rFonts w:ascii="Cambria" w:hAnsi="Cambria"/>
                <w:b/>
                <w:sz w:val="36"/>
                <w:szCs w:val="32"/>
              </w:rPr>
              <w:t>57</w:t>
            </w:r>
          </w:p>
        </w:tc>
        <w:tc>
          <w:tcPr>
            <w:tcW w:w="3059" w:type="dxa"/>
            <w:vMerge/>
          </w:tcPr>
          <w:p w:rsidR="006B6E75" w:rsidRPr="00721474" w:rsidRDefault="006B6E75">
            <w:pPr>
              <w:rPr>
                <w:rFonts w:ascii="Cambria" w:hAnsi="Cambria"/>
                <w:sz w:val="36"/>
                <w:szCs w:val="32"/>
              </w:rPr>
            </w:pPr>
          </w:p>
        </w:tc>
      </w:tr>
      <w:tr w:rsidR="00391077" w:rsidRPr="00721474" w:rsidTr="00391077">
        <w:trPr>
          <w:trHeight w:val="259"/>
          <w:jc w:val="center"/>
        </w:trPr>
        <w:tc>
          <w:tcPr>
            <w:tcW w:w="4106" w:type="dxa"/>
            <w:vAlign w:val="center"/>
          </w:tcPr>
          <w:p w:rsidR="00391077" w:rsidRPr="00391077" w:rsidRDefault="00391077" w:rsidP="00391077">
            <w:pPr>
              <w:rPr>
                <w:rFonts w:ascii="Cambria" w:hAnsi="Cambria"/>
                <w:b/>
                <w:i/>
                <w:sz w:val="36"/>
                <w:szCs w:val="36"/>
              </w:rPr>
            </w:pPr>
            <w:r w:rsidRPr="00391077">
              <w:rPr>
                <w:rFonts w:ascii="Cambria" w:hAnsi="Cambria"/>
                <w:b/>
                <w:i/>
                <w:sz w:val="36"/>
                <w:szCs w:val="36"/>
              </w:rPr>
              <w:t>Обращение с ТКО</w:t>
            </w:r>
          </w:p>
        </w:tc>
        <w:tc>
          <w:tcPr>
            <w:tcW w:w="2597" w:type="dxa"/>
            <w:gridSpan w:val="2"/>
            <w:vAlign w:val="center"/>
          </w:tcPr>
          <w:p w:rsidR="00391077" w:rsidRPr="00391077" w:rsidRDefault="00391077" w:rsidP="006C621A">
            <w:pPr>
              <w:jc w:val="center"/>
              <w:rPr>
                <w:rFonts w:ascii="Cambria" w:hAnsi="Cambria"/>
                <w:b/>
                <w:sz w:val="36"/>
                <w:szCs w:val="32"/>
              </w:rPr>
            </w:pPr>
            <w:r w:rsidRPr="00391077">
              <w:rPr>
                <w:rFonts w:ascii="Cambria" w:hAnsi="Cambria"/>
                <w:b/>
                <w:sz w:val="36"/>
                <w:szCs w:val="32"/>
              </w:rPr>
              <w:t>1</w:t>
            </w:r>
            <w:r w:rsidR="006C621A">
              <w:rPr>
                <w:rFonts w:ascii="Cambria" w:hAnsi="Cambria"/>
                <w:b/>
                <w:sz w:val="36"/>
                <w:szCs w:val="32"/>
              </w:rPr>
              <w:t>64</w:t>
            </w:r>
            <w:r w:rsidRPr="00391077">
              <w:rPr>
                <w:rFonts w:ascii="Cambria" w:hAnsi="Cambria"/>
                <w:b/>
                <w:sz w:val="36"/>
                <w:szCs w:val="32"/>
              </w:rPr>
              <w:t>,</w:t>
            </w:r>
            <w:r w:rsidR="006C621A">
              <w:rPr>
                <w:rFonts w:ascii="Cambria" w:hAnsi="Cambria"/>
                <w:b/>
                <w:sz w:val="36"/>
                <w:szCs w:val="32"/>
              </w:rPr>
              <w:t>84</w:t>
            </w:r>
          </w:p>
        </w:tc>
        <w:tc>
          <w:tcPr>
            <w:tcW w:w="3059" w:type="dxa"/>
          </w:tcPr>
          <w:p w:rsidR="00391077" w:rsidRPr="00391077" w:rsidRDefault="00391077" w:rsidP="0039107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91077">
              <w:rPr>
                <w:rFonts w:ascii="Cambria" w:hAnsi="Cambria"/>
                <w:sz w:val="28"/>
                <w:szCs w:val="28"/>
              </w:rPr>
              <w:t xml:space="preserve">Распоряжение </w:t>
            </w:r>
            <w:r w:rsidRPr="00391077">
              <w:rPr>
                <w:rFonts w:ascii="Cambria" w:hAnsi="Cambria"/>
                <w:sz w:val="24"/>
                <w:szCs w:val="24"/>
              </w:rPr>
              <w:t>департамента тарифной и ценовой политики</w:t>
            </w:r>
          </w:p>
          <w:p w:rsidR="00391077" w:rsidRPr="00391077" w:rsidRDefault="00391077" w:rsidP="0039107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91077">
              <w:rPr>
                <w:rFonts w:ascii="Cambria" w:hAnsi="Cambria"/>
                <w:sz w:val="28"/>
                <w:szCs w:val="28"/>
              </w:rPr>
              <w:t xml:space="preserve">№ </w:t>
            </w:r>
            <w:r w:rsidR="001D0941">
              <w:rPr>
                <w:rFonts w:ascii="Cambria" w:hAnsi="Cambria"/>
                <w:sz w:val="28"/>
                <w:szCs w:val="28"/>
              </w:rPr>
              <w:t>341</w:t>
            </w:r>
            <w:r w:rsidRPr="00391077">
              <w:rPr>
                <w:rFonts w:ascii="Cambria" w:hAnsi="Cambria"/>
                <w:sz w:val="28"/>
                <w:szCs w:val="28"/>
              </w:rPr>
              <w:t>/01-21</w:t>
            </w:r>
          </w:p>
          <w:p w:rsidR="00391077" w:rsidRPr="00721474" w:rsidRDefault="00391077" w:rsidP="001D0941">
            <w:pPr>
              <w:jc w:val="center"/>
              <w:rPr>
                <w:rFonts w:ascii="Cambria" w:hAnsi="Cambria"/>
                <w:sz w:val="36"/>
                <w:szCs w:val="32"/>
              </w:rPr>
            </w:pPr>
            <w:r w:rsidRPr="00391077">
              <w:rPr>
                <w:rFonts w:ascii="Cambria" w:hAnsi="Cambria"/>
                <w:sz w:val="28"/>
                <w:szCs w:val="28"/>
              </w:rPr>
              <w:t xml:space="preserve">от </w:t>
            </w:r>
            <w:r w:rsidR="001D0941">
              <w:rPr>
                <w:rFonts w:ascii="Cambria" w:hAnsi="Cambria"/>
                <w:sz w:val="28"/>
                <w:szCs w:val="28"/>
              </w:rPr>
              <w:t>25</w:t>
            </w:r>
            <w:r w:rsidRPr="00391077">
              <w:rPr>
                <w:rFonts w:ascii="Cambria" w:hAnsi="Cambria"/>
                <w:sz w:val="28"/>
                <w:szCs w:val="28"/>
              </w:rPr>
              <w:t>.</w:t>
            </w:r>
            <w:r w:rsidR="0046134B">
              <w:rPr>
                <w:rFonts w:ascii="Cambria" w:hAnsi="Cambria"/>
                <w:sz w:val="28"/>
                <w:szCs w:val="28"/>
              </w:rPr>
              <w:t>1</w:t>
            </w:r>
            <w:r w:rsidR="001D0941">
              <w:rPr>
                <w:rFonts w:ascii="Cambria" w:hAnsi="Cambria"/>
                <w:sz w:val="28"/>
                <w:szCs w:val="28"/>
              </w:rPr>
              <w:t>1</w:t>
            </w:r>
            <w:r w:rsidRPr="00391077">
              <w:rPr>
                <w:rFonts w:ascii="Cambria" w:hAnsi="Cambria"/>
                <w:sz w:val="28"/>
                <w:szCs w:val="28"/>
              </w:rPr>
              <w:t>.202</w:t>
            </w:r>
            <w:r w:rsidR="001D0941">
              <w:rPr>
                <w:rFonts w:ascii="Cambria" w:hAnsi="Cambria"/>
                <w:sz w:val="28"/>
                <w:szCs w:val="28"/>
              </w:rPr>
              <w:t>2</w:t>
            </w:r>
            <w:r w:rsidRPr="00391077">
              <w:rPr>
                <w:rFonts w:ascii="Cambria" w:hAnsi="Cambria"/>
                <w:sz w:val="28"/>
                <w:szCs w:val="28"/>
              </w:rPr>
              <w:t>г.</w:t>
            </w:r>
          </w:p>
        </w:tc>
      </w:tr>
    </w:tbl>
    <w:p w:rsidR="00F37869" w:rsidRPr="00721474" w:rsidRDefault="00F37869">
      <w:pPr>
        <w:rPr>
          <w:rFonts w:ascii="Cambria" w:hAnsi="Cambria"/>
          <w:sz w:val="36"/>
          <w:szCs w:val="32"/>
          <w:u w:val="single"/>
        </w:rPr>
      </w:pPr>
    </w:p>
    <w:sectPr w:rsidR="00F37869" w:rsidRPr="00721474" w:rsidSect="00391077">
      <w:pgSz w:w="11906" w:h="16838"/>
      <w:pgMar w:top="567" w:right="851" w:bottom="567" w:left="992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29B"/>
    <w:rsid w:val="00105051"/>
    <w:rsid w:val="00112546"/>
    <w:rsid w:val="0011303B"/>
    <w:rsid w:val="0018040F"/>
    <w:rsid w:val="001A182D"/>
    <w:rsid w:val="001C2CE7"/>
    <w:rsid w:val="001D0941"/>
    <w:rsid w:val="00276ED7"/>
    <w:rsid w:val="002C50AF"/>
    <w:rsid w:val="003023F2"/>
    <w:rsid w:val="00391077"/>
    <w:rsid w:val="003F6F55"/>
    <w:rsid w:val="0046134B"/>
    <w:rsid w:val="00536F83"/>
    <w:rsid w:val="005F7A5C"/>
    <w:rsid w:val="00600DAD"/>
    <w:rsid w:val="00631474"/>
    <w:rsid w:val="006B6E75"/>
    <w:rsid w:val="006C621A"/>
    <w:rsid w:val="007211D0"/>
    <w:rsid w:val="00721474"/>
    <w:rsid w:val="0076529B"/>
    <w:rsid w:val="00765E15"/>
    <w:rsid w:val="007E06C9"/>
    <w:rsid w:val="008216B0"/>
    <w:rsid w:val="008A4690"/>
    <w:rsid w:val="009A6F96"/>
    <w:rsid w:val="00A201DD"/>
    <w:rsid w:val="00AB5EEA"/>
    <w:rsid w:val="00B57A1B"/>
    <w:rsid w:val="00B86A8D"/>
    <w:rsid w:val="00C13094"/>
    <w:rsid w:val="00C25212"/>
    <w:rsid w:val="00C35788"/>
    <w:rsid w:val="00CA1CE7"/>
    <w:rsid w:val="00CA76C4"/>
    <w:rsid w:val="00E22F46"/>
    <w:rsid w:val="00E270E1"/>
    <w:rsid w:val="00E95BD9"/>
    <w:rsid w:val="00E97E00"/>
    <w:rsid w:val="00EC7026"/>
    <w:rsid w:val="00ED4C40"/>
    <w:rsid w:val="00EF6EF8"/>
    <w:rsid w:val="00F3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2023-01-11T04:48:00Z</cp:lastPrinted>
  <dcterms:created xsi:type="dcterms:W3CDTF">2023-01-11T03:23:00Z</dcterms:created>
  <dcterms:modified xsi:type="dcterms:W3CDTF">2023-01-11T04:51:00Z</dcterms:modified>
</cp:coreProperties>
</file>