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E7" w:rsidRPr="00721474" w:rsidRDefault="00CA1CE7" w:rsidP="00721474">
      <w:pPr>
        <w:jc w:val="center"/>
        <w:rPr>
          <w:rFonts w:ascii="Cambria" w:hAnsi="Cambria"/>
          <w:b/>
          <w:sz w:val="32"/>
          <w:szCs w:val="32"/>
        </w:rPr>
      </w:pPr>
    </w:p>
    <w:p w:rsidR="00B86A8D" w:rsidRDefault="00631474" w:rsidP="00B86A8D">
      <w:pPr>
        <w:jc w:val="center"/>
        <w:rPr>
          <w:rFonts w:ascii="Cambria" w:hAnsi="Cambria"/>
          <w:sz w:val="32"/>
          <w:szCs w:val="32"/>
        </w:rPr>
      </w:pPr>
      <w:r w:rsidRPr="00B86A8D">
        <w:rPr>
          <w:rFonts w:ascii="Cambria" w:hAnsi="Cambria"/>
          <w:b/>
          <w:sz w:val="32"/>
          <w:szCs w:val="32"/>
        </w:rPr>
        <w:t>С 01.07</w:t>
      </w:r>
      <w:r w:rsidR="00ED4C40" w:rsidRPr="00B86A8D">
        <w:rPr>
          <w:rFonts w:ascii="Cambria" w:hAnsi="Cambria"/>
          <w:b/>
          <w:sz w:val="32"/>
          <w:szCs w:val="32"/>
        </w:rPr>
        <w:t>.20</w:t>
      </w:r>
      <w:r w:rsidR="00105051">
        <w:rPr>
          <w:rFonts w:ascii="Cambria" w:hAnsi="Cambria"/>
          <w:b/>
          <w:sz w:val="32"/>
          <w:szCs w:val="32"/>
        </w:rPr>
        <w:t>2</w:t>
      </w:r>
      <w:r w:rsidR="00811822">
        <w:rPr>
          <w:rFonts w:ascii="Cambria" w:hAnsi="Cambria"/>
          <w:b/>
          <w:sz w:val="32"/>
          <w:szCs w:val="32"/>
        </w:rPr>
        <w:t>4</w:t>
      </w:r>
      <w:r w:rsidR="00F37869" w:rsidRPr="00B86A8D">
        <w:rPr>
          <w:rFonts w:ascii="Cambria" w:hAnsi="Cambria"/>
          <w:sz w:val="32"/>
          <w:szCs w:val="32"/>
        </w:rPr>
        <w:t xml:space="preserve"> года действуют следующие тарифы</w:t>
      </w:r>
      <w:r w:rsidR="00721474" w:rsidRPr="00B86A8D">
        <w:rPr>
          <w:rFonts w:ascii="Cambria" w:hAnsi="Cambria"/>
          <w:sz w:val="32"/>
          <w:szCs w:val="32"/>
        </w:rPr>
        <w:t xml:space="preserve"> </w:t>
      </w:r>
    </w:p>
    <w:p w:rsidR="00F37869" w:rsidRPr="00B86A8D" w:rsidRDefault="00721474" w:rsidP="00B86A8D">
      <w:pPr>
        <w:jc w:val="center"/>
        <w:rPr>
          <w:rFonts w:ascii="Cambria" w:hAnsi="Cambria"/>
          <w:sz w:val="32"/>
          <w:szCs w:val="32"/>
        </w:rPr>
      </w:pPr>
      <w:r w:rsidRPr="00B86A8D">
        <w:rPr>
          <w:rFonts w:ascii="Cambria" w:hAnsi="Cambria"/>
          <w:sz w:val="32"/>
          <w:szCs w:val="32"/>
        </w:rPr>
        <w:t>на коммунальные услуги:</w:t>
      </w:r>
    </w:p>
    <w:p w:rsidR="00CA1CE7" w:rsidRPr="00CA1CE7" w:rsidRDefault="00CA1CE7">
      <w:pPr>
        <w:rPr>
          <w:rFonts w:ascii="Cambria" w:hAnsi="Cambria"/>
          <w:sz w:val="28"/>
          <w:szCs w:val="28"/>
        </w:rPr>
      </w:pPr>
    </w:p>
    <w:tbl>
      <w:tblPr>
        <w:tblStyle w:val="a3"/>
        <w:tblW w:w="9762" w:type="dxa"/>
        <w:jc w:val="center"/>
        <w:tblInd w:w="-176" w:type="dxa"/>
        <w:tblLook w:val="04A0"/>
      </w:tblPr>
      <w:tblGrid>
        <w:gridCol w:w="4106"/>
        <w:gridCol w:w="1153"/>
        <w:gridCol w:w="1444"/>
        <w:gridCol w:w="3059"/>
      </w:tblGrid>
      <w:tr w:rsidR="00F37869" w:rsidRPr="00721474" w:rsidTr="00391077">
        <w:trPr>
          <w:trHeight w:val="518"/>
          <w:jc w:val="center"/>
        </w:trPr>
        <w:tc>
          <w:tcPr>
            <w:tcW w:w="4106" w:type="dxa"/>
          </w:tcPr>
          <w:p w:rsidR="00F37869" w:rsidRPr="00721474" w:rsidRDefault="00F37869" w:rsidP="00721474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721474">
              <w:rPr>
                <w:rFonts w:ascii="Cambria" w:hAnsi="Cambria"/>
                <w:b/>
                <w:sz w:val="36"/>
                <w:szCs w:val="32"/>
              </w:rPr>
              <w:t>Наименование коммунальных услуг</w:t>
            </w:r>
          </w:p>
        </w:tc>
        <w:tc>
          <w:tcPr>
            <w:tcW w:w="2597" w:type="dxa"/>
            <w:gridSpan w:val="2"/>
          </w:tcPr>
          <w:p w:rsidR="00F37869" w:rsidRPr="00721474" w:rsidRDefault="00F37869" w:rsidP="006B6E75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721474">
              <w:rPr>
                <w:rFonts w:ascii="Cambria" w:hAnsi="Cambria"/>
                <w:b/>
                <w:sz w:val="36"/>
                <w:szCs w:val="32"/>
              </w:rPr>
              <w:t>Тариф (руб.)</w:t>
            </w:r>
          </w:p>
        </w:tc>
        <w:tc>
          <w:tcPr>
            <w:tcW w:w="3059" w:type="dxa"/>
          </w:tcPr>
          <w:p w:rsidR="00F37869" w:rsidRPr="00721474" w:rsidRDefault="00F37869" w:rsidP="001C2CE7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721474">
              <w:rPr>
                <w:rFonts w:ascii="Cambria" w:hAnsi="Cambria"/>
                <w:b/>
                <w:sz w:val="36"/>
                <w:szCs w:val="32"/>
              </w:rPr>
              <w:t>Н</w:t>
            </w:r>
            <w:r w:rsidR="001C2CE7">
              <w:rPr>
                <w:rFonts w:ascii="Cambria" w:hAnsi="Cambria"/>
                <w:b/>
                <w:sz w:val="36"/>
                <w:szCs w:val="32"/>
              </w:rPr>
              <w:t>ормативно-правовой акт</w:t>
            </w:r>
          </w:p>
        </w:tc>
      </w:tr>
      <w:tr w:rsidR="002C50AF" w:rsidRPr="00721474" w:rsidTr="00391077">
        <w:trPr>
          <w:trHeight w:val="317"/>
          <w:jc w:val="center"/>
        </w:trPr>
        <w:tc>
          <w:tcPr>
            <w:tcW w:w="6703" w:type="dxa"/>
            <w:gridSpan w:val="3"/>
          </w:tcPr>
          <w:p w:rsidR="002C50AF" w:rsidRPr="00721474" w:rsidRDefault="002C50AF" w:rsidP="001C2CE7">
            <w:pPr>
              <w:jc w:val="center"/>
              <w:rPr>
                <w:rFonts w:ascii="Cambria" w:hAnsi="Cambria"/>
                <w:sz w:val="36"/>
                <w:szCs w:val="32"/>
                <w:u w:val="single"/>
              </w:rPr>
            </w:pPr>
            <w:r w:rsidRPr="001C2CE7">
              <w:rPr>
                <w:rFonts w:ascii="Cambria" w:hAnsi="Cambria"/>
                <w:b/>
                <w:i/>
                <w:sz w:val="36"/>
                <w:szCs w:val="36"/>
              </w:rPr>
              <w:t>Электроэнергия</w:t>
            </w:r>
            <w:r w:rsidRPr="00B57A1B">
              <w:rPr>
                <w:rFonts w:ascii="Cambria" w:hAnsi="Cambria"/>
                <w:sz w:val="36"/>
                <w:szCs w:val="36"/>
              </w:rPr>
              <w:t>, за 1 кВт/час</w:t>
            </w:r>
          </w:p>
        </w:tc>
        <w:tc>
          <w:tcPr>
            <w:tcW w:w="3059" w:type="dxa"/>
            <w:vMerge w:val="restart"/>
          </w:tcPr>
          <w:p w:rsidR="002C50AF" w:rsidRDefault="002C50AF" w:rsidP="00721474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2C50AF" w:rsidRDefault="002C50AF" w:rsidP="003F6F55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CA1CE7">
              <w:rPr>
                <w:rFonts w:ascii="Cambria" w:hAnsi="Cambria"/>
                <w:sz w:val="32"/>
                <w:szCs w:val="32"/>
              </w:rPr>
              <w:t xml:space="preserve">Распоряжение Региональной энергетической комиссии Тюменской области, </w:t>
            </w:r>
            <w:proofErr w:type="spellStart"/>
            <w:r w:rsidRPr="00CA1CE7">
              <w:rPr>
                <w:rFonts w:ascii="Cambria" w:hAnsi="Cambria"/>
                <w:sz w:val="32"/>
                <w:szCs w:val="32"/>
              </w:rPr>
              <w:t>ХМАО-Югры</w:t>
            </w:r>
            <w:proofErr w:type="spellEnd"/>
            <w:r w:rsidRPr="00CA1CE7">
              <w:rPr>
                <w:rFonts w:ascii="Cambria" w:hAnsi="Cambria"/>
                <w:sz w:val="32"/>
                <w:szCs w:val="32"/>
              </w:rPr>
              <w:t>, ЯНАО</w:t>
            </w:r>
          </w:p>
          <w:p w:rsidR="002C50AF" w:rsidRPr="00CA1CE7" w:rsidRDefault="002C50AF" w:rsidP="003F6F55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6"/>
                <w:szCs w:val="32"/>
              </w:rPr>
              <w:t xml:space="preserve"> </w:t>
            </w:r>
            <w:r w:rsidRPr="00CA1CE7">
              <w:rPr>
                <w:rFonts w:ascii="Cambria" w:hAnsi="Cambria"/>
                <w:sz w:val="32"/>
                <w:szCs w:val="32"/>
              </w:rPr>
              <w:t xml:space="preserve">№ </w:t>
            </w:r>
            <w:r w:rsidR="00CB1A40">
              <w:rPr>
                <w:rFonts w:ascii="Cambria" w:hAnsi="Cambria"/>
                <w:sz w:val="32"/>
                <w:szCs w:val="32"/>
              </w:rPr>
              <w:t>27</w:t>
            </w:r>
            <w:r>
              <w:rPr>
                <w:rFonts w:ascii="Cambria" w:hAnsi="Cambria"/>
                <w:sz w:val="32"/>
                <w:szCs w:val="32"/>
              </w:rPr>
              <w:t xml:space="preserve"> от </w:t>
            </w:r>
            <w:r w:rsidR="00CB1A40">
              <w:rPr>
                <w:rFonts w:ascii="Cambria" w:hAnsi="Cambria"/>
                <w:sz w:val="32"/>
                <w:szCs w:val="32"/>
              </w:rPr>
              <w:t>29</w:t>
            </w:r>
            <w:r>
              <w:rPr>
                <w:rFonts w:ascii="Cambria" w:hAnsi="Cambria"/>
                <w:sz w:val="32"/>
                <w:szCs w:val="32"/>
              </w:rPr>
              <w:t>.1</w:t>
            </w:r>
            <w:r w:rsidR="00CB1A40">
              <w:rPr>
                <w:rFonts w:ascii="Cambria" w:hAnsi="Cambria"/>
                <w:sz w:val="32"/>
                <w:szCs w:val="32"/>
              </w:rPr>
              <w:t>1</w:t>
            </w:r>
            <w:r>
              <w:rPr>
                <w:rFonts w:ascii="Cambria" w:hAnsi="Cambria"/>
                <w:sz w:val="32"/>
                <w:szCs w:val="32"/>
              </w:rPr>
              <w:t>.202</w:t>
            </w:r>
            <w:r w:rsidR="00CB1A40">
              <w:rPr>
                <w:rFonts w:ascii="Cambria" w:hAnsi="Cambria"/>
                <w:sz w:val="32"/>
                <w:szCs w:val="32"/>
              </w:rPr>
              <w:t>3</w:t>
            </w:r>
            <w:r w:rsidRPr="00CA1CE7">
              <w:rPr>
                <w:rFonts w:ascii="Cambria" w:hAnsi="Cambria"/>
                <w:sz w:val="32"/>
                <w:szCs w:val="32"/>
              </w:rPr>
              <w:t>г.</w:t>
            </w:r>
          </w:p>
          <w:p w:rsidR="002C50AF" w:rsidRPr="00721474" w:rsidRDefault="002C50AF" w:rsidP="003F6F5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</w:tc>
      </w:tr>
      <w:tr w:rsidR="00F37869" w:rsidRPr="00721474" w:rsidTr="00391077">
        <w:trPr>
          <w:trHeight w:val="533"/>
          <w:jc w:val="center"/>
        </w:trPr>
        <w:tc>
          <w:tcPr>
            <w:tcW w:w="4106" w:type="dxa"/>
          </w:tcPr>
          <w:p w:rsidR="00F37869" w:rsidRPr="00B57A1B" w:rsidRDefault="00F37869" w:rsidP="00F37869">
            <w:pPr>
              <w:rPr>
                <w:rFonts w:ascii="Cambria" w:hAnsi="Cambria"/>
                <w:sz w:val="36"/>
                <w:szCs w:val="36"/>
              </w:rPr>
            </w:pPr>
            <w:r w:rsidRPr="00B57A1B">
              <w:rPr>
                <w:rFonts w:ascii="Cambria" w:hAnsi="Cambria"/>
                <w:sz w:val="36"/>
                <w:szCs w:val="36"/>
              </w:rPr>
              <w:t xml:space="preserve">При наличии электроплит </w:t>
            </w:r>
            <w:proofErr w:type="spellStart"/>
            <w:r w:rsidRPr="00B57A1B">
              <w:rPr>
                <w:rFonts w:ascii="Cambria" w:hAnsi="Cambria"/>
                <w:sz w:val="36"/>
                <w:szCs w:val="36"/>
              </w:rPr>
              <w:t>одноставочный</w:t>
            </w:r>
            <w:proofErr w:type="spellEnd"/>
            <w:r w:rsidRPr="00B57A1B">
              <w:rPr>
                <w:rFonts w:ascii="Cambria" w:hAnsi="Cambria"/>
                <w:sz w:val="36"/>
                <w:szCs w:val="36"/>
              </w:rPr>
              <w:t xml:space="preserve"> тариф</w:t>
            </w:r>
          </w:p>
        </w:tc>
        <w:tc>
          <w:tcPr>
            <w:tcW w:w="2597" w:type="dxa"/>
            <w:gridSpan w:val="2"/>
          </w:tcPr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F37869" w:rsidRPr="001C2CE7" w:rsidRDefault="005F7A5C" w:rsidP="00CB1A40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1C2CE7">
              <w:rPr>
                <w:rFonts w:ascii="Cambria" w:hAnsi="Cambria"/>
                <w:b/>
                <w:sz w:val="36"/>
                <w:szCs w:val="32"/>
              </w:rPr>
              <w:t>2,</w:t>
            </w:r>
            <w:r w:rsidR="00CB1A40">
              <w:rPr>
                <w:rFonts w:ascii="Cambria" w:hAnsi="Cambria"/>
                <w:b/>
                <w:sz w:val="36"/>
                <w:szCs w:val="32"/>
              </w:rPr>
              <w:t>6</w:t>
            </w:r>
            <w:r w:rsidR="009A6F96">
              <w:rPr>
                <w:rFonts w:ascii="Cambria" w:hAnsi="Cambria"/>
                <w:b/>
                <w:sz w:val="36"/>
                <w:szCs w:val="32"/>
              </w:rPr>
              <w:t>3</w:t>
            </w:r>
          </w:p>
        </w:tc>
        <w:tc>
          <w:tcPr>
            <w:tcW w:w="3059" w:type="dxa"/>
            <w:vMerge/>
          </w:tcPr>
          <w:p w:rsidR="00F37869" w:rsidRPr="00721474" w:rsidRDefault="00F37869">
            <w:pPr>
              <w:rPr>
                <w:rFonts w:ascii="Cambria" w:hAnsi="Cambria"/>
                <w:sz w:val="36"/>
                <w:szCs w:val="32"/>
              </w:rPr>
            </w:pPr>
          </w:p>
        </w:tc>
      </w:tr>
      <w:tr w:rsidR="00F37869" w:rsidRPr="00721474" w:rsidTr="00391077">
        <w:trPr>
          <w:trHeight w:val="417"/>
          <w:jc w:val="center"/>
        </w:trPr>
        <w:tc>
          <w:tcPr>
            <w:tcW w:w="4106" w:type="dxa"/>
          </w:tcPr>
          <w:p w:rsidR="00F37869" w:rsidRPr="00B57A1B" w:rsidRDefault="00F37869" w:rsidP="00F37869">
            <w:pPr>
              <w:rPr>
                <w:rFonts w:ascii="Cambria" w:hAnsi="Cambria"/>
                <w:sz w:val="36"/>
                <w:szCs w:val="36"/>
              </w:rPr>
            </w:pPr>
            <w:r w:rsidRPr="00B57A1B">
              <w:rPr>
                <w:rFonts w:ascii="Cambria" w:hAnsi="Cambria"/>
                <w:sz w:val="36"/>
                <w:szCs w:val="36"/>
              </w:rPr>
              <w:t>Тариф, дифференцированный по двум зонам суток:</w:t>
            </w:r>
          </w:p>
          <w:p w:rsidR="00F37869" w:rsidRPr="00B57A1B" w:rsidRDefault="00F37869" w:rsidP="00F37869">
            <w:pPr>
              <w:rPr>
                <w:rFonts w:ascii="Cambria" w:hAnsi="Cambria"/>
                <w:sz w:val="36"/>
                <w:szCs w:val="36"/>
              </w:rPr>
            </w:pPr>
            <w:r w:rsidRPr="00B57A1B">
              <w:rPr>
                <w:rFonts w:ascii="Cambria" w:hAnsi="Cambria"/>
                <w:sz w:val="36"/>
                <w:szCs w:val="36"/>
              </w:rPr>
              <w:t>а) дневной</w:t>
            </w:r>
            <w:r w:rsidR="00B57A1B" w:rsidRPr="00B57A1B">
              <w:rPr>
                <w:rFonts w:ascii="Cambria" w:hAnsi="Cambria"/>
                <w:sz w:val="36"/>
                <w:szCs w:val="36"/>
              </w:rPr>
              <w:t xml:space="preserve"> </w:t>
            </w:r>
            <w:r w:rsidR="00B57A1B" w:rsidRPr="00CA1CE7">
              <w:rPr>
                <w:rFonts w:ascii="Cambria" w:hAnsi="Cambria"/>
                <w:sz w:val="24"/>
                <w:szCs w:val="24"/>
              </w:rPr>
              <w:t>(07ч.00м.-23ч.00м)</w:t>
            </w:r>
          </w:p>
          <w:p w:rsidR="00F37869" w:rsidRPr="00B57A1B" w:rsidRDefault="00F37869" w:rsidP="00B57A1B">
            <w:pPr>
              <w:rPr>
                <w:rFonts w:ascii="Cambria" w:hAnsi="Cambria"/>
                <w:sz w:val="36"/>
                <w:szCs w:val="36"/>
              </w:rPr>
            </w:pPr>
            <w:r w:rsidRPr="00B57A1B">
              <w:rPr>
                <w:rFonts w:ascii="Cambria" w:hAnsi="Cambria"/>
                <w:sz w:val="36"/>
                <w:szCs w:val="36"/>
              </w:rPr>
              <w:t>б) ночной</w:t>
            </w:r>
            <w:r w:rsidR="00B57A1B" w:rsidRPr="00B57A1B">
              <w:rPr>
                <w:rFonts w:ascii="Cambria" w:hAnsi="Cambria"/>
                <w:sz w:val="36"/>
                <w:szCs w:val="36"/>
              </w:rPr>
              <w:t xml:space="preserve">  </w:t>
            </w:r>
            <w:r w:rsidR="00B57A1B" w:rsidRPr="00CA1CE7">
              <w:rPr>
                <w:rFonts w:ascii="Cambria" w:hAnsi="Cambria"/>
                <w:sz w:val="24"/>
                <w:szCs w:val="24"/>
              </w:rPr>
              <w:t>(23ч.00м.-07ч.00м)</w:t>
            </w:r>
          </w:p>
        </w:tc>
        <w:tc>
          <w:tcPr>
            <w:tcW w:w="2597" w:type="dxa"/>
            <w:gridSpan w:val="2"/>
          </w:tcPr>
          <w:p w:rsidR="00F37869" w:rsidRPr="00721474" w:rsidRDefault="00F37869">
            <w:pPr>
              <w:rPr>
                <w:rFonts w:ascii="Cambria" w:hAnsi="Cambria"/>
                <w:sz w:val="36"/>
                <w:szCs w:val="32"/>
                <w:u w:val="single"/>
              </w:rPr>
            </w:pPr>
          </w:p>
          <w:p w:rsidR="00721474" w:rsidRDefault="00721474">
            <w:pPr>
              <w:rPr>
                <w:rFonts w:ascii="Cambria" w:hAnsi="Cambria"/>
                <w:sz w:val="36"/>
                <w:szCs w:val="32"/>
                <w:u w:val="single"/>
              </w:rPr>
            </w:pPr>
          </w:p>
          <w:p w:rsidR="002C50AF" w:rsidRPr="00721474" w:rsidRDefault="002C50AF">
            <w:pPr>
              <w:rPr>
                <w:rFonts w:ascii="Cambria" w:hAnsi="Cambria"/>
                <w:sz w:val="36"/>
                <w:szCs w:val="32"/>
                <w:u w:val="single"/>
              </w:rPr>
            </w:pPr>
          </w:p>
          <w:p w:rsidR="00F37869" w:rsidRPr="001C2CE7" w:rsidRDefault="002C50AF" w:rsidP="006B6E75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1C2CE7">
              <w:rPr>
                <w:rFonts w:ascii="Cambria" w:hAnsi="Cambria"/>
                <w:b/>
                <w:sz w:val="36"/>
                <w:szCs w:val="32"/>
              </w:rPr>
              <w:t>2,</w:t>
            </w:r>
            <w:r w:rsidR="00CB1A40">
              <w:rPr>
                <w:rFonts w:ascii="Cambria" w:hAnsi="Cambria"/>
                <w:b/>
                <w:sz w:val="36"/>
                <w:szCs w:val="32"/>
              </w:rPr>
              <w:t>67</w:t>
            </w:r>
          </w:p>
          <w:p w:rsidR="00F37869" w:rsidRPr="00721474" w:rsidRDefault="005F7A5C" w:rsidP="00CB1A40">
            <w:pPr>
              <w:jc w:val="center"/>
              <w:rPr>
                <w:rFonts w:ascii="Cambria" w:hAnsi="Cambria"/>
                <w:sz w:val="36"/>
                <w:szCs w:val="32"/>
                <w:u w:val="single"/>
              </w:rPr>
            </w:pPr>
            <w:r w:rsidRPr="001C2CE7">
              <w:rPr>
                <w:rFonts w:ascii="Cambria" w:hAnsi="Cambria"/>
                <w:b/>
                <w:sz w:val="36"/>
                <w:szCs w:val="32"/>
              </w:rPr>
              <w:t>1</w:t>
            </w:r>
            <w:r w:rsidR="00F37869" w:rsidRPr="001C2CE7">
              <w:rPr>
                <w:rFonts w:ascii="Cambria" w:hAnsi="Cambria"/>
                <w:b/>
                <w:sz w:val="36"/>
                <w:szCs w:val="32"/>
              </w:rPr>
              <w:t>,</w:t>
            </w:r>
            <w:r w:rsidR="00CB1A40">
              <w:rPr>
                <w:rFonts w:ascii="Cambria" w:hAnsi="Cambria"/>
                <w:b/>
                <w:sz w:val="36"/>
                <w:szCs w:val="32"/>
              </w:rPr>
              <w:t>3</w:t>
            </w:r>
            <w:r w:rsidR="009A6F96">
              <w:rPr>
                <w:rFonts w:ascii="Cambria" w:hAnsi="Cambria"/>
                <w:b/>
                <w:sz w:val="36"/>
                <w:szCs w:val="32"/>
              </w:rPr>
              <w:t>0</w:t>
            </w:r>
          </w:p>
        </w:tc>
        <w:tc>
          <w:tcPr>
            <w:tcW w:w="3059" w:type="dxa"/>
            <w:vMerge/>
          </w:tcPr>
          <w:p w:rsidR="00F37869" w:rsidRPr="00721474" w:rsidRDefault="00F37869">
            <w:pPr>
              <w:rPr>
                <w:rFonts w:ascii="Cambria" w:hAnsi="Cambria"/>
                <w:sz w:val="36"/>
                <w:szCs w:val="32"/>
              </w:rPr>
            </w:pPr>
          </w:p>
        </w:tc>
      </w:tr>
      <w:tr w:rsidR="00F37869" w:rsidRPr="00721474" w:rsidTr="00391077">
        <w:trPr>
          <w:trHeight w:val="763"/>
          <w:jc w:val="center"/>
        </w:trPr>
        <w:tc>
          <w:tcPr>
            <w:tcW w:w="4106" w:type="dxa"/>
          </w:tcPr>
          <w:p w:rsidR="00F37869" w:rsidRDefault="00F37869">
            <w:pPr>
              <w:rPr>
                <w:rFonts w:ascii="Cambria" w:hAnsi="Cambria"/>
                <w:sz w:val="36"/>
                <w:szCs w:val="36"/>
              </w:rPr>
            </w:pPr>
            <w:r w:rsidRPr="001C2CE7">
              <w:rPr>
                <w:rFonts w:ascii="Cambria" w:hAnsi="Cambria"/>
                <w:b/>
                <w:i/>
                <w:sz w:val="36"/>
                <w:szCs w:val="36"/>
              </w:rPr>
              <w:t>Тепло</w:t>
            </w:r>
            <w:r w:rsidR="006B6E75" w:rsidRPr="001C2CE7">
              <w:rPr>
                <w:rFonts w:ascii="Cambria" w:hAnsi="Cambria"/>
                <w:b/>
                <w:i/>
                <w:sz w:val="36"/>
                <w:szCs w:val="36"/>
              </w:rPr>
              <w:t>снабжение</w:t>
            </w:r>
            <w:r w:rsidR="006B6E75" w:rsidRPr="00B57A1B">
              <w:rPr>
                <w:rFonts w:ascii="Cambria" w:hAnsi="Cambria"/>
                <w:sz w:val="36"/>
                <w:szCs w:val="36"/>
              </w:rPr>
              <w:t>, руб. за 1Гкал (централизованное теплоснабжение)</w:t>
            </w:r>
          </w:p>
          <w:p w:rsidR="00CA1CE7" w:rsidRPr="00B57A1B" w:rsidRDefault="00CA1CE7">
            <w:pPr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2597" w:type="dxa"/>
            <w:gridSpan w:val="2"/>
          </w:tcPr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F37869" w:rsidRPr="001C2CE7" w:rsidRDefault="005F7A5C" w:rsidP="001A182D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1C2CE7">
              <w:rPr>
                <w:rFonts w:ascii="Cambria" w:hAnsi="Cambria"/>
                <w:b/>
                <w:sz w:val="36"/>
                <w:szCs w:val="32"/>
              </w:rPr>
              <w:t>1</w:t>
            </w:r>
            <w:r w:rsidR="002C50AF" w:rsidRPr="001C2CE7">
              <w:rPr>
                <w:rFonts w:ascii="Cambria" w:hAnsi="Cambria"/>
                <w:b/>
                <w:sz w:val="36"/>
                <w:szCs w:val="32"/>
              </w:rPr>
              <w:t xml:space="preserve"> </w:t>
            </w:r>
            <w:r w:rsidR="00811822">
              <w:rPr>
                <w:rFonts w:ascii="Cambria" w:hAnsi="Cambria"/>
                <w:b/>
                <w:sz w:val="36"/>
                <w:szCs w:val="32"/>
              </w:rPr>
              <w:t>909</w:t>
            </w:r>
            <w:r w:rsidR="006B6E75" w:rsidRPr="001C2CE7">
              <w:rPr>
                <w:rFonts w:ascii="Cambria" w:hAnsi="Cambria"/>
                <w:b/>
                <w:sz w:val="36"/>
                <w:szCs w:val="32"/>
              </w:rPr>
              <w:t>,</w:t>
            </w:r>
            <w:r w:rsidR="00811822">
              <w:rPr>
                <w:rFonts w:ascii="Cambria" w:hAnsi="Cambria"/>
                <w:b/>
                <w:sz w:val="36"/>
                <w:szCs w:val="32"/>
              </w:rPr>
              <w:t>5</w:t>
            </w:r>
            <w:r w:rsidR="00C13094">
              <w:rPr>
                <w:rFonts w:ascii="Cambria" w:hAnsi="Cambria"/>
                <w:b/>
                <w:sz w:val="36"/>
                <w:szCs w:val="32"/>
              </w:rPr>
              <w:t>2</w:t>
            </w:r>
          </w:p>
          <w:p w:rsidR="00CA1CE7" w:rsidRDefault="00CA1CE7" w:rsidP="001A182D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CA1CE7" w:rsidRDefault="00CA1CE7" w:rsidP="001A182D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CA1CE7" w:rsidRPr="00721474" w:rsidRDefault="00CA1CE7" w:rsidP="00CA1CE7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</w:tc>
        <w:tc>
          <w:tcPr>
            <w:tcW w:w="3059" w:type="dxa"/>
          </w:tcPr>
          <w:p w:rsidR="003F6F55" w:rsidRDefault="006B6E75" w:rsidP="003F6F55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CA1CE7">
              <w:rPr>
                <w:rFonts w:ascii="Cambria" w:hAnsi="Cambria"/>
                <w:sz w:val="32"/>
                <w:szCs w:val="32"/>
              </w:rPr>
              <w:t>Распоряжение департамента т</w:t>
            </w:r>
            <w:r w:rsidR="00ED4C40">
              <w:rPr>
                <w:rFonts w:ascii="Cambria" w:hAnsi="Cambria"/>
                <w:sz w:val="32"/>
                <w:szCs w:val="32"/>
              </w:rPr>
              <w:t xml:space="preserve">арифной и ценовой политики </w:t>
            </w:r>
            <w:r w:rsidR="002C50AF">
              <w:rPr>
                <w:rFonts w:ascii="Cambria" w:hAnsi="Cambria"/>
                <w:sz w:val="32"/>
                <w:szCs w:val="32"/>
              </w:rPr>
              <w:t xml:space="preserve">№ </w:t>
            </w:r>
            <w:r w:rsidR="00811822">
              <w:rPr>
                <w:rFonts w:ascii="Cambria" w:hAnsi="Cambria"/>
                <w:sz w:val="32"/>
                <w:szCs w:val="32"/>
              </w:rPr>
              <w:t>008</w:t>
            </w:r>
            <w:r w:rsidR="003F6F55" w:rsidRPr="00CA1CE7">
              <w:rPr>
                <w:rFonts w:ascii="Cambria" w:hAnsi="Cambria"/>
                <w:sz w:val="32"/>
                <w:szCs w:val="32"/>
              </w:rPr>
              <w:t>/01-21</w:t>
            </w:r>
          </w:p>
          <w:p w:rsidR="00F37869" w:rsidRPr="00CA1CE7" w:rsidRDefault="002C50AF" w:rsidP="00811822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от </w:t>
            </w:r>
            <w:r w:rsidR="00811822">
              <w:rPr>
                <w:rFonts w:ascii="Cambria" w:hAnsi="Cambria"/>
                <w:sz w:val="32"/>
                <w:szCs w:val="32"/>
              </w:rPr>
              <w:t>25</w:t>
            </w:r>
            <w:r>
              <w:rPr>
                <w:rFonts w:ascii="Cambria" w:hAnsi="Cambria"/>
                <w:sz w:val="32"/>
                <w:szCs w:val="32"/>
              </w:rPr>
              <w:t>.</w:t>
            </w:r>
            <w:r w:rsidR="00811822">
              <w:rPr>
                <w:rFonts w:ascii="Cambria" w:hAnsi="Cambria"/>
                <w:sz w:val="32"/>
                <w:szCs w:val="32"/>
              </w:rPr>
              <w:t>04</w:t>
            </w:r>
            <w:r>
              <w:rPr>
                <w:rFonts w:ascii="Cambria" w:hAnsi="Cambria"/>
                <w:sz w:val="32"/>
                <w:szCs w:val="32"/>
              </w:rPr>
              <w:t>.202</w:t>
            </w:r>
            <w:r w:rsidR="00811822">
              <w:rPr>
                <w:rFonts w:ascii="Cambria" w:hAnsi="Cambria"/>
                <w:sz w:val="32"/>
                <w:szCs w:val="32"/>
              </w:rPr>
              <w:t>4</w:t>
            </w:r>
            <w:r w:rsidR="003F6F55">
              <w:rPr>
                <w:rFonts w:ascii="Cambria" w:hAnsi="Cambria"/>
                <w:sz w:val="32"/>
                <w:szCs w:val="32"/>
              </w:rPr>
              <w:t xml:space="preserve">г. </w:t>
            </w:r>
          </w:p>
        </w:tc>
      </w:tr>
      <w:tr w:rsidR="006B6E75" w:rsidRPr="00721474" w:rsidTr="00391077">
        <w:trPr>
          <w:trHeight w:val="489"/>
          <w:jc w:val="center"/>
        </w:trPr>
        <w:tc>
          <w:tcPr>
            <w:tcW w:w="4106" w:type="dxa"/>
          </w:tcPr>
          <w:p w:rsidR="006B6E75" w:rsidRPr="00B57A1B" w:rsidRDefault="006B6E75" w:rsidP="006B6E75">
            <w:pPr>
              <w:rPr>
                <w:rFonts w:ascii="Cambria" w:hAnsi="Cambria"/>
                <w:sz w:val="36"/>
                <w:szCs w:val="36"/>
              </w:rPr>
            </w:pPr>
            <w:r w:rsidRPr="001C2CE7">
              <w:rPr>
                <w:rFonts w:ascii="Cambria" w:hAnsi="Cambria"/>
                <w:b/>
                <w:i/>
                <w:sz w:val="36"/>
                <w:szCs w:val="36"/>
              </w:rPr>
              <w:t>Водоснабжение</w:t>
            </w:r>
            <w:r w:rsidRPr="00B57A1B">
              <w:rPr>
                <w:rFonts w:ascii="Cambria" w:hAnsi="Cambria"/>
                <w:sz w:val="36"/>
                <w:szCs w:val="36"/>
              </w:rPr>
              <w:t xml:space="preserve"> (ХВС) и водоотведение:</w:t>
            </w:r>
          </w:p>
        </w:tc>
        <w:tc>
          <w:tcPr>
            <w:tcW w:w="1153" w:type="dxa"/>
          </w:tcPr>
          <w:p w:rsidR="006B6E75" w:rsidRPr="00721474" w:rsidRDefault="006B6E75" w:rsidP="006B6E75">
            <w:pPr>
              <w:rPr>
                <w:rFonts w:ascii="Cambria" w:hAnsi="Cambria"/>
                <w:sz w:val="36"/>
                <w:szCs w:val="32"/>
              </w:rPr>
            </w:pPr>
            <w:r w:rsidRPr="00721474">
              <w:rPr>
                <w:rFonts w:ascii="Cambria" w:hAnsi="Cambria"/>
                <w:sz w:val="36"/>
                <w:szCs w:val="32"/>
              </w:rPr>
              <w:t xml:space="preserve">Вода     </w:t>
            </w:r>
          </w:p>
        </w:tc>
        <w:tc>
          <w:tcPr>
            <w:tcW w:w="1444" w:type="dxa"/>
          </w:tcPr>
          <w:p w:rsidR="006B6E75" w:rsidRPr="00B57A1B" w:rsidRDefault="006B6E75" w:rsidP="006B6E75">
            <w:pPr>
              <w:rPr>
                <w:rFonts w:ascii="Cambria" w:hAnsi="Cambria"/>
                <w:sz w:val="16"/>
                <w:szCs w:val="16"/>
              </w:rPr>
            </w:pPr>
            <w:r w:rsidRPr="00721474">
              <w:rPr>
                <w:rFonts w:ascii="Cambria" w:hAnsi="Cambria"/>
                <w:sz w:val="36"/>
                <w:szCs w:val="32"/>
              </w:rPr>
              <w:t>Стоки</w:t>
            </w:r>
            <w:r w:rsidR="00B57A1B">
              <w:rPr>
                <w:rFonts w:ascii="Cambria" w:hAnsi="Cambria"/>
                <w:sz w:val="16"/>
                <w:szCs w:val="16"/>
              </w:rPr>
              <w:t xml:space="preserve"> (водоотведение)</w:t>
            </w:r>
          </w:p>
        </w:tc>
        <w:tc>
          <w:tcPr>
            <w:tcW w:w="3059" w:type="dxa"/>
            <w:vMerge w:val="restart"/>
          </w:tcPr>
          <w:p w:rsidR="001A182D" w:rsidRDefault="001A182D" w:rsidP="001A182D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3F6F55" w:rsidRDefault="001A182D" w:rsidP="003F6F55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CA1CE7">
              <w:rPr>
                <w:rFonts w:ascii="Cambria" w:hAnsi="Cambria"/>
                <w:sz w:val="32"/>
                <w:szCs w:val="32"/>
              </w:rPr>
              <w:t>Распоряжение департамента та</w:t>
            </w:r>
            <w:r w:rsidR="003F6F55">
              <w:rPr>
                <w:rFonts w:ascii="Cambria" w:hAnsi="Cambria"/>
                <w:sz w:val="32"/>
                <w:szCs w:val="32"/>
              </w:rPr>
              <w:t>рифной и ценовой политики</w:t>
            </w:r>
          </w:p>
          <w:p w:rsidR="002C50AF" w:rsidRDefault="002C50AF" w:rsidP="002C50AF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№ </w:t>
            </w:r>
            <w:r w:rsidR="00811822">
              <w:rPr>
                <w:rFonts w:ascii="Cambria" w:hAnsi="Cambria"/>
                <w:sz w:val="32"/>
                <w:szCs w:val="32"/>
              </w:rPr>
              <w:t>330</w:t>
            </w:r>
            <w:r w:rsidRPr="00CA1CE7">
              <w:rPr>
                <w:rFonts w:ascii="Cambria" w:hAnsi="Cambria"/>
                <w:sz w:val="32"/>
                <w:szCs w:val="32"/>
              </w:rPr>
              <w:t>/01-21</w:t>
            </w:r>
          </w:p>
          <w:p w:rsidR="006B6E75" w:rsidRPr="00CA1CE7" w:rsidRDefault="002C50AF" w:rsidP="00811822">
            <w:pPr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от 1</w:t>
            </w:r>
            <w:r w:rsidR="00811822">
              <w:rPr>
                <w:rFonts w:ascii="Cambria" w:hAnsi="Cambria"/>
                <w:sz w:val="32"/>
                <w:szCs w:val="32"/>
              </w:rPr>
              <w:t>5</w:t>
            </w:r>
            <w:r>
              <w:rPr>
                <w:rFonts w:ascii="Cambria" w:hAnsi="Cambria"/>
                <w:sz w:val="32"/>
                <w:szCs w:val="32"/>
              </w:rPr>
              <w:t>.12.202</w:t>
            </w:r>
            <w:r w:rsidR="00811822">
              <w:rPr>
                <w:rFonts w:ascii="Cambria" w:hAnsi="Cambria"/>
                <w:sz w:val="32"/>
                <w:szCs w:val="32"/>
              </w:rPr>
              <w:t>3</w:t>
            </w:r>
            <w:r>
              <w:rPr>
                <w:rFonts w:ascii="Cambria" w:hAnsi="Cambria"/>
                <w:sz w:val="32"/>
                <w:szCs w:val="32"/>
              </w:rPr>
              <w:t>г.</w:t>
            </w:r>
          </w:p>
        </w:tc>
      </w:tr>
      <w:tr w:rsidR="006B6E75" w:rsidRPr="00721474" w:rsidTr="00391077">
        <w:trPr>
          <w:trHeight w:val="259"/>
          <w:jc w:val="center"/>
        </w:trPr>
        <w:tc>
          <w:tcPr>
            <w:tcW w:w="4106" w:type="dxa"/>
          </w:tcPr>
          <w:p w:rsidR="006B6E75" w:rsidRPr="00B57A1B" w:rsidRDefault="006B6E75" w:rsidP="006B6E75">
            <w:pPr>
              <w:rPr>
                <w:rFonts w:ascii="Cambria" w:hAnsi="Cambria"/>
                <w:sz w:val="36"/>
                <w:szCs w:val="36"/>
              </w:rPr>
            </w:pPr>
            <w:r w:rsidRPr="00B57A1B">
              <w:rPr>
                <w:rFonts w:ascii="Cambria" w:hAnsi="Cambria"/>
                <w:sz w:val="36"/>
                <w:szCs w:val="36"/>
              </w:rPr>
              <w:t>Водоснабжение (ХВС) и водоотведение для населения, установившего приборы учета, за 1 куб.</w:t>
            </w:r>
            <w:proofErr w:type="gramStart"/>
            <w:r w:rsidRPr="00B57A1B">
              <w:rPr>
                <w:rFonts w:ascii="Cambria" w:hAnsi="Cambria"/>
                <w:sz w:val="36"/>
                <w:szCs w:val="36"/>
              </w:rPr>
              <w:t>м</w:t>
            </w:r>
            <w:proofErr w:type="gramEnd"/>
            <w:r w:rsidRPr="00B57A1B">
              <w:rPr>
                <w:rFonts w:ascii="Cambria" w:hAnsi="Cambria"/>
                <w:sz w:val="36"/>
                <w:szCs w:val="36"/>
              </w:rPr>
              <w:t>.</w:t>
            </w:r>
          </w:p>
        </w:tc>
        <w:tc>
          <w:tcPr>
            <w:tcW w:w="1153" w:type="dxa"/>
          </w:tcPr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6B6E75" w:rsidRPr="001C2CE7" w:rsidRDefault="00811822" w:rsidP="00811822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>
              <w:rPr>
                <w:rFonts w:ascii="Cambria" w:hAnsi="Cambria"/>
                <w:b/>
                <w:sz w:val="36"/>
                <w:szCs w:val="32"/>
              </w:rPr>
              <w:t>46</w:t>
            </w:r>
            <w:r w:rsidR="003F6F55" w:rsidRPr="001C2CE7">
              <w:rPr>
                <w:rFonts w:ascii="Cambria" w:hAnsi="Cambria"/>
                <w:b/>
                <w:sz w:val="36"/>
                <w:szCs w:val="32"/>
              </w:rPr>
              <w:t>,</w:t>
            </w:r>
            <w:r>
              <w:rPr>
                <w:rFonts w:ascii="Cambria" w:hAnsi="Cambria"/>
                <w:b/>
                <w:sz w:val="36"/>
                <w:szCs w:val="32"/>
              </w:rPr>
              <w:t>03</w:t>
            </w:r>
          </w:p>
        </w:tc>
        <w:tc>
          <w:tcPr>
            <w:tcW w:w="1444" w:type="dxa"/>
          </w:tcPr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721474" w:rsidRDefault="00721474" w:rsidP="006B6E75">
            <w:pPr>
              <w:jc w:val="center"/>
              <w:rPr>
                <w:rFonts w:ascii="Cambria" w:hAnsi="Cambria"/>
                <w:sz w:val="36"/>
                <w:szCs w:val="32"/>
              </w:rPr>
            </w:pPr>
          </w:p>
          <w:p w:rsidR="006B6E75" w:rsidRPr="001C2CE7" w:rsidRDefault="002C50AF" w:rsidP="00811822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1C2CE7">
              <w:rPr>
                <w:rFonts w:ascii="Cambria" w:hAnsi="Cambria"/>
                <w:b/>
                <w:sz w:val="36"/>
                <w:szCs w:val="32"/>
              </w:rPr>
              <w:t>2</w:t>
            </w:r>
            <w:r w:rsidR="00811822">
              <w:rPr>
                <w:rFonts w:ascii="Cambria" w:hAnsi="Cambria"/>
                <w:b/>
                <w:sz w:val="36"/>
                <w:szCs w:val="32"/>
              </w:rPr>
              <w:t>9</w:t>
            </w:r>
            <w:r w:rsidR="003F6F55" w:rsidRPr="001C2CE7">
              <w:rPr>
                <w:rFonts w:ascii="Cambria" w:hAnsi="Cambria"/>
                <w:b/>
                <w:sz w:val="36"/>
                <w:szCs w:val="32"/>
              </w:rPr>
              <w:t>,</w:t>
            </w:r>
            <w:r w:rsidR="00811822">
              <w:rPr>
                <w:rFonts w:ascii="Cambria" w:hAnsi="Cambria"/>
                <w:b/>
                <w:sz w:val="36"/>
                <w:szCs w:val="32"/>
              </w:rPr>
              <w:t>12</w:t>
            </w:r>
          </w:p>
        </w:tc>
        <w:tc>
          <w:tcPr>
            <w:tcW w:w="3059" w:type="dxa"/>
            <w:vMerge/>
          </w:tcPr>
          <w:p w:rsidR="006B6E75" w:rsidRPr="00721474" w:rsidRDefault="006B6E75">
            <w:pPr>
              <w:rPr>
                <w:rFonts w:ascii="Cambria" w:hAnsi="Cambria"/>
                <w:sz w:val="36"/>
                <w:szCs w:val="32"/>
              </w:rPr>
            </w:pPr>
          </w:p>
        </w:tc>
      </w:tr>
      <w:tr w:rsidR="00391077" w:rsidRPr="00721474" w:rsidTr="00391077">
        <w:trPr>
          <w:trHeight w:val="259"/>
          <w:jc w:val="center"/>
        </w:trPr>
        <w:tc>
          <w:tcPr>
            <w:tcW w:w="4106" w:type="dxa"/>
            <w:vAlign w:val="center"/>
          </w:tcPr>
          <w:p w:rsidR="00391077" w:rsidRPr="00391077" w:rsidRDefault="00391077" w:rsidP="00391077">
            <w:pPr>
              <w:rPr>
                <w:rFonts w:ascii="Cambria" w:hAnsi="Cambria"/>
                <w:b/>
                <w:i/>
                <w:sz w:val="36"/>
                <w:szCs w:val="36"/>
              </w:rPr>
            </w:pPr>
            <w:r w:rsidRPr="00391077">
              <w:rPr>
                <w:rFonts w:ascii="Cambria" w:hAnsi="Cambria"/>
                <w:b/>
                <w:i/>
                <w:sz w:val="36"/>
                <w:szCs w:val="36"/>
              </w:rPr>
              <w:t>Обращение с ТКО</w:t>
            </w:r>
          </w:p>
        </w:tc>
        <w:tc>
          <w:tcPr>
            <w:tcW w:w="2597" w:type="dxa"/>
            <w:gridSpan w:val="2"/>
            <w:vAlign w:val="center"/>
          </w:tcPr>
          <w:p w:rsidR="00391077" w:rsidRPr="00391077" w:rsidRDefault="00391077" w:rsidP="00811822">
            <w:pPr>
              <w:jc w:val="center"/>
              <w:rPr>
                <w:rFonts w:ascii="Cambria" w:hAnsi="Cambria"/>
                <w:b/>
                <w:sz w:val="36"/>
                <w:szCs w:val="32"/>
              </w:rPr>
            </w:pPr>
            <w:r w:rsidRPr="00391077">
              <w:rPr>
                <w:rFonts w:ascii="Cambria" w:hAnsi="Cambria"/>
                <w:b/>
                <w:sz w:val="36"/>
                <w:szCs w:val="32"/>
              </w:rPr>
              <w:t>1</w:t>
            </w:r>
            <w:r w:rsidR="00811822">
              <w:rPr>
                <w:rFonts w:ascii="Cambria" w:hAnsi="Cambria"/>
                <w:b/>
                <w:sz w:val="36"/>
                <w:szCs w:val="32"/>
              </w:rPr>
              <w:t>80</w:t>
            </w:r>
            <w:r w:rsidRPr="00391077">
              <w:rPr>
                <w:rFonts w:ascii="Cambria" w:hAnsi="Cambria"/>
                <w:b/>
                <w:sz w:val="36"/>
                <w:szCs w:val="32"/>
              </w:rPr>
              <w:t>,</w:t>
            </w:r>
            <w:r w:rsidR="00811822">
              <w:rPr>
                <w:rFonts w:ascii="Cambria" w:hAnsi="Cambria"/>
                <w:b/>
                <w:sz w:val="36"/>
                <w:szCs w:val="32"/>
              </w:rPr>
              <w:t>67</w:t>
            </w:r>
          </w:p>
        </w:tc>
        <w:tc>
          <w:tcPr>
            <w:tcW w:w="3059" w:type="dxa"/>
          </w:tcPr>
          <w:p w:rsidR="00391077" w:rsidRPr="00391077" w:rsidRDefault="00391077" w:rsidP="003910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91077">
              <w:rPr>
                <w:rFonts w:ascii="Cambria" w:hAnsi="Cambria"/>
                <w:sz w:val="28"/>
                <w:szCs w:val="28"/>
              </w:rPr>
              <w:t xml:space="preserve">Распоряжение </w:t>
            </w:r>
            <w:r w:rsidRPr="00391077">
              <w:rPr>
                <w:rFonts w:ascii="Cambria" w:hAnsi="Cambria"/>
                <w:sz w:val="24"/>
                <w:szCs w:val="24"/>
              </w:rPr>
              <w:t>департамента тарифной и ценовой политики</w:t>
            </w:r>
          </w:p>
          <w:p w:rsidR="00391077" w:rsidRPr="00391077" w:rsidRDefault="00391077" w:rsidP="0039107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391077">
              <w:rPr>
                <w:rFonts w:ascii="Cambria" w:hAnsi="Cambria"/>
                <w:sz w:val="28"/>
                <w:szCs w:val="28"/>
              </w:rPr>
              <w:t xml:space="preserve">№ </w:t>
            </w:r>
            <w:r w:rsidR="00811822">
              <w:rPr>
                <w:rFonts w:ascii="Cambria" w:hAnsi="Cambria"/>
                <w:sz w:val="28"/>
                <w:szCs w:val="28"/>
              </w:rPr>
              <w:t>291</w:t>
            </w:r>
            <w:r w:rsidRPr="00391077">
              <w:rPr>
                <w:rFonts w:ascii="Cambria" w:hAnsi="Cambria"/>
                <w:sz w:val="28"/>
                <w:szCs w:val="28"/>
              </w:rPr>
              <w:t>/01-21</w:t>
            </w:r>
          </w:p>
          <w:p w:rsidR="00391077" w:rsidRPr="00721474" w:rsidRDefault="00391077" w:rsidP="00811822">
            <w:pPr>
              <w:jc w:val="center"/>
              <w:rPr>
                <w:rFonts w:ascii="Cambria" w:hAnsi="Cambria"/>
                <w:sz w:val="36"/>
                <w:szCs w:val="32"/>
              </w:rPr>
            </w:pPr>
            <w:r w:rsidRPr="00391077">
              <w:rPr>
                <w:rFonts w:ascii="Cambria" w:hAnsi="Cambria"/>
                <w:sz w:val="28"/>
                <w:szCs w:val="28"/>
              </w:rPr>
              <w:t xml:space="preserve">от </w:t>
            </w:r>
            <w:r w:rsidR="0046134B">
              <w:rPr>
                <w:rFonts w:ascii="Cambria" w:hAnsi="Cambria"/>
                <w:sz w:val="28"/>
                <w:szCs w:val="28"/>
              </w:rPr>
              <w:t>1</w:t>
            </w:r>
            <w:r w:rsidR="00811822">
              <w:rPr>
                <w:rFonts w:ascii="Cambria" w:hAnsi="Cambria"/>
                <w:sz w:val="28"/>
                <w:szCs w:val="28"/>
              </w:rPr>
              <w:t>5</w:t>
            </w:r>
            <w:r w:rsidRPr="00391077">
              <w:rPr>
                <w:rFonts w:ascii="Cambria" w:hAnsi="Cambria"/>
                <w:sz w:val="28"/>
                <w:szCs w:val="28"/>
              </w:rPr>
              <w:t>.</w:t>
            </w:r>
            <w:r w:rsidR="0046134B">
              <w:rPr>
                <w:rFonts w:ascii="Cambria" w:hAnsi="Cambria"/>
                <w:sz w:val="28"/>
                <w:szCs w:val="28"/>
              </w:rPr>
              <w:t>12</w:t>
            </w:r>
            <w:r w:rsidRPr="00391077">
              <w:rPr>
                <w:rFonts w:ascii="Cambria" w:hAnsi="Cambria"/>
                <w:sz w:val="28"/>
                <w:szCs w:val="28"/>
              </w:rPr>
              <w:t>.202</w:t>
            </w:r>
            <w:r w:rsidR="00811822">
              <w:rPr>
                <w:rFonts w:ascii="Cambria" w:hAnsi="Cambria"/>
                <w:sz w:val="28"/>
                <w:szCs w:val="28"/>
              </w:rPr>
              <w:t>3</w:t>
            </w:r>
            <w:r w:rsidRPr="00391077">
              <w:rPr>
                <w:rFonts w:ascii="Cambria" w:hAnsi="Cambria"/>
                <w:sz w:val="28"/>
                <w:szCs w:val="28"/>
              </w:rPr>
              <w:t>г.</w:t>
            </w:r>
          </w:p>
        </w:tc>
      </w:tr>
    </w:tbl>
    <w:p w:rsidR="00F37869" w:rsidRPr="00721474" w:rsidRDefault="00F37869">
      <w:pPr>
        <w:rPr>
          <w:rFonts w:ascii="Cambria" w:hAnsi="Cambria"/>
          <w:sz w:val="36"/>
          <w:szCs w:val="32"/>
          <w:u w:val="single"/>
        </w:rPr>
      </w:pPr>
    </w:p>
    <w:sectPr w:rsidR="00F37869" w:rsidRPr="00721474" w:rsidSect="00391077">
      <w:pgSz w:w="11906" w:h="16838"/>
      <w:pgMar w:top="567" w:right="851" w:bottom="567" w:left="992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29B"/>
    <w:rsid w:val="00105051"/>
    <w:rsid w:val="00112546"/>
    <w:rsid w:val="0011303B"/>
    <w:rsid w:val="0018040F"/>
    <w:rsid w:val="001A182D"/>
    <w:rsid w:val="001C2CE7"/>
    <w:rsid w:val="001C71B0"/>
    <w:rsid w:val="002C50AF"/>
    <w:rsid w:val="002E0069"/>
    <w:rsid w:val="003023F2"/>
    <w:rsid w:val="00391077"/>
    <w:rsid w:val="003F6F55"/>
    <w:rsid w:val="0046134B"/>
    <w:rsid w:val="00536F83"/>
    <w:rsid w:val="005F4BC0"/>
    <w:rsid w:val="005F7A5C"/>
    <w:rsid w:val="00600DAD"/>
    <w:rsid w:val="00631474"/>
    <w:rsid w:val="006B6E75"/>
    <w:rsid w:val="007211D0"/>
    <w:rsid w:val="00721474"/>
    <w:rsid w:val="0076529B"/>
    <w:rsid w:val="00765E15"/>
    <w:rsid w:val="007E06C9"/>
    <w:rsid w:val="00811822"/>
    <w:rsid w:val="008216B0"/>
    <w:rsid w:val="008A4690"/>
    <w:rsid w:val="009A6F96"/>
    <w:rsid w:val="00A201DD"/>
    <w:rsid w:val="00AB5EEA"/>
    <w:rsid w:val="00B57A1B"/>
    <w:rsid w:val="00B86A8D"/>
    <w:rsid w:val="00C13094"/>
    <w:rsid w:val="00C25212"/>
    <w:rsid w:val="00C35788"/>
    <w:rsid w:val="00CA1CE7"/>
    <w:rsid w:val="00CA76C4"/>
    <w:rsid w:val="00CB1A40"/>
    <w:rsid w:val="00E270E1"/>
    <w:rsid w:val="00EC7026"/>
    <w:rsid w:val="00ED4C40"/>
    <w:rsid w:val="00EF6EF8"/>
    <w:rsid w:val="00F3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2024-07-09T04:43:00Z</cp:lastPrinted>
  <dcterms:created xsi:type="dcterms:W3CDTF">2024-07-09T04:26:00Z</dcterms:created>
  <dcterms:modified xsi:type="dcterms:W3CDTF">2024-07-09T04:45:00Z</dcterms:modified>
</cp:coreProperties>
</file>